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E451B" w:rsidRPr="003D0105" w:rsidRDefault="007E451B" w:rsidP="00F95100">
      <w:pPr>
        <w:pStyle w:val="PargrafodaLista"/>
        <w:ind w:left="0"/>
        <w:jc w:val="center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3D0105">
        <w:rPr>
          <w:rFonts w:asciiTheme="minorHAnsi" w:hAnsiTheme="minorHAnsi"/>
          <w:b/>
          <w:sz w:val="24"/>
          <w:szCs w:val="24"/>
          <w:u w:val="single"/>
          <w:lang w:val="pt-BR"/>
        </w:rPr>
        <w:t>SOLICITAÇÃO DE DOTAÇÃO ORÇAMENTÁRIA</w:t>
      </w: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lang w:val="pt-BR"/>
        </w:rPr>
        <w:t>AO SETOR DE CONTABILIDADE</w:t>
      </w: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Prezado Senhor,</w:t>
      </w: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0C232D" w:rsidRDefault="007E451B" w:rsidP="000C232D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Solicito de Vossa Senhoria, nos informar em qual dotação será empenhada a despesa referente a futura contratação</w:t>
      </w:r>
      <w:r w:rsidR="00DC5A05">
        <w:rPr>
          <w:rFonts w:asciiTheme="minorHAnsi" w:hAnsiTheme="minorHAnsi"/>
          <w:sz w:val="24"/>
          <w:szCs w:val="24"/>
          <w:lang w:val="pt-BR"/>
        </w:rPr>
        <w:t xml:space="preserve"> emergencial</w:t>
      </w:r>
      <w:r w:rsidRPr="00F95100">
        <w:rPr>
          <w:rFonts w:asciiTheme="minorHAnsi" w:hAnsiTheme="minorHAnsi"/>
          <w:sz w:val="24"/>
          <w:szCs w:val="24"/>
          <w:lang w:val="pt-BR"/>
        </w:rPr>
        <w:t xml:space="preserve"> de </w:t>
      </w:r>
      <w:r w:rsidR="008916AA">
        <w:rPr>
          <w:rFonts w:asciiTheme="minorHAnsi" w:hAnsiTheme="minorHAnsi"/>
          <w:sz w:val="24"/>
          <w:szCs w:val="24"/>
          <w:lang w:val="pt-BR"/>
        </w:rPr>
        <w:t>serviço especializado em</w:t>
      </w:r>
      <w:r w:rsidR="00DC5A05">
        <w:rPr>
          <w:rFonts w:asciiTheme="minorHAnsi" w:hAnsiTheme="minorHAnsi"/>
          <w:sz w:val="24"/>
          <w:szCs w:val="24"/>
          <w:lang w:val="pt-BR"/>
        </w:rPr>
        <w:t xml:space="preserve"> locação de</w:t>
      </w:r>
      <w:r w:rsidR="00DC7C78">
        <w:rPr>
          <w:rFonts w:asciiTheme="minorHAnsi" w:hAnsiTheme="minorHAnsi"/>
          <w:sz w:val="24"/>
          <w:szCs w:val="24"/>
          <w:lang w:val="pt-BR"/>
        </w:rPr>
        <w:t xml:space="preserve"> 70 (setenta)</w:t>
      </w:r>
      <w:r w:rsidR="00DC5A05">
        <w:rPr>
          <w:rFonts w:asciiTheme="minorHAnsi" w:hAnsiTheme="minorHAnsi"/>
          <w:sz w:val="24"/>
          <w:szCs w:val="24"/>
          <w:lang w:val="pt-BR"/>
        </w:rPr>
        <w:t xml:space="preserve"> hora</w:t>
      </w:r>
      <w:r w:rsidR="00DC7C78">
        <w:rPr>
          <w:rFonts w:asciiTheme="minorHAnsi" w:hAnsiTheme="minorHAnsi"/>
          <w:sz w:val="24"/>
          <w:szCs w:val="24"/>
          <w:lang w:val="pt-BR"/>
        </w:rPr>
        <w:t>s</w:t>
      </w:r>
      <w:r w:rsidR="00DC5A05">
        <w:rPr>
          <w:rFonts w:asciiTheme="minorHAnsi" w:hAnsiTheme="minorHAnsi"/>
          <w:sz w:val="24"/>
          <w:szCs w:val="24"/>
          <w:lang w:val="pt-BR"/>
        </w:rPr>
        <w:t>/máquina de Escavadeira Hidráulica</w:t>
      </w:r>
      <w:r w:rsidR="008916AA">
        <w:rPr>
          <w:rFonts w:asciiTheme="minorHAnsi" w:hAnsiTheme="minorHAnsi"/>
          <w:sz w:val="24"/>
          <w:szCs w:val="24"/>
          <w:lang w:val="pt-BR"/>
        </w:rPr>
        <w:t>, para a</w:t>
      </w:r>
      <w:r w:rsidR="00DC5A05">
        <w:rPr>
          <w:rFonts w:asciiTheme="minorHAnsi" w:hAnsiTheme="minorHAnsi"/>
          <w:sz w:val="24"/>
          <w:szCs w:val="24"/>
          <w:lang w:val="pt-BR"/>
        </w:rPr>
        <w:t xml:space="preserve"> retirada de barrancos com risco de desmoronamento e reestabelecimento de circulação em estradas vicinais onde ocorreram quedas de barreiras devido às chuvas intensas que ocorreram no município</w:t>
      </w:r>
      <w:r w:rsidR="008916AA">
        <w:rPr>
          <w:rFonts w:asciiTheme="minorHAnsi" w:hAnsiTheme="minorHAnsi"/>
          <w:sz w:val="24"/>
          <w:szCs w:val="24"/>
          <w:lang w:val="pt-BR"/>
        </w:rPr>
        <w:t xml:space="preserve"> de Dona Euzébia - MG</w:t>
      </w:r>
      <w:r w:rsidRPr="00F95100">
        <w:rPr>
          <w:rFonts w:asciiTheme="minorHAnsi" w:hAnsiTheme="minorHAnsi"/>
          <w:sz w:val="24"/>
          <w:szCs w:val="24"/>
          <w:lang w:val="pt-BR"/>
        </w:rPr>
        <w:t xml:space="preserve">, com o repasse de recursos financeiros do Município </w:t>
      </w:r>
      <w:r w:rsidR="008916AA">
        <w:rPr>
          <w:rFonts w:asciiTheme="minorHAnsi" w:hAnsiTheme="minorHAnsi"/>
          <w:sz w:val="24"/>
          <w:szCs w:val="24"/>
          <w:lang w:val="pt-BR"/>
        </w:rPr>
        <w:t>a</w:t>
      </w:r>
      <w:r w:rsidR="000C232D">
        <w:rPr>
          <w:rFonts w:asciiTheme="minorHAnsi" w:hAnsiTheme="minorHAnsi"/>
          <w:sz w:val="24"/>
          <w:szCs w:val="24"/>
          <w:lang w:val="pt-BR"/>
        </w:rPr>
        <w:t xml:space="preserve"> </w:t>
      </w:r>
      <w:r w:rsidR="00DC7C78" w:rsidRPr="00DC7C78">
        <w:rPr>
          <w:rFonts w:asciiTheme="minorHAnsi" w:hAnsiTheme="minorHAnsi"/>
          <w:b/>
          <w:sz w:val="24"/>
          <w:szCs w:val="24"/>
          <w:lang w:val="pt-BR"/>
        </w:rPr>
        <w:t>JMC TERRAPLANAGEM E LOCAÇÃO EIRELI</w:t>
      </w:r>
      <w:r w:rsidR="00DC7C78">
        <w:rPr>
          <w:rFonts w:asciiTheme="minorHAnsi" w:hAnsiTheme="minorHAnsi"/>
          <w:sz w:val="24"/>
          <w:szCs w:val="24"/>
          <w:lang w:val="pt-BR"/>
        </w:rPr>
        <w:t xml:space="preserve">, </w:t>
      </w:r>
      <w:r w:rsidR="000C232D" w:rsidRPr="00DC7C78">
        <w:rPr>
          <w:rFonts w:asciiTheme="minorHAnsi" w:hAnsiTheme="minorHAnsi"/>
          <w:sz w:val="24"/>
          <w:szCs w:val="24"/>
          <w:lang w:val="pt-BR"/>
        </w:rPr>
        <w:t xml:space="preserve">inscrito sobre o CNPJ nº </w:t>
      </w:r>
      <w:r w:rsidR="00DC7C78" w:rsidRPr="00DC7C78">
        <w:rPr>
          <w:rFonts w:asciiTheme="minorHAnsi" w:hAnsiTheme="minorHAnsi"/>
          <w:sz w:val="24"/>
          <w:szCs w:val="24"/>
          <w:lang w:val="pt-BR"/>
        </w:rPr>
        <w:t>22.203.976/0001-02</w:t>
      </w:r>
      <w:r w:rsidR="000C232D" w:rsidRPr="00DC7C78">
        <w:rPr>
          <w:rFonts w:asciiTheme="minorHAnsi" w:hAnsiTheme="minorHAnsi"/>
          <w:sz w:val="24"/>
          <w:szCs w:val="24"/>
          <w:lang w:val="pt-BR"/>
        </w:rPr>
        <w:t xml:space="preserve">, </w:t>
      </w:r>
      <w:r w:rsidRPr="00DC7C78">
        <w:rPr>
          <w:rFonts w:asciiTheme="minorHAnsi" w:hAnsiTheme="minorHAnsi"/>
          <w:sz w:val="24"/>
          <w:szCs w:val="24"/>
          <w:lang w:val="pt-BR"/>
        </w:rPr>
        <w:t>de modo a</w:t>
      </w:r>
      <w:r w:rsidR="000C232D" w:rsidRPr="00DC7C78">
        <w:rPr>
          <w:rFonts w:asciiTheme="minorHAnsi" w:hAnsiTheme="minorHAnsi"/>
          <w:sz w:val="24"/>
          <w:szCs w:val="24"/>
          <w:lang w:val="pt-BR"/>
        </w:rPr>
        <w:t xml:space="preserve"> a</w:t>
      </w:r>
      <w:r w:rsidRPr="00DC7C78">
        <w:rPr>
          <w:rFonts w:asciiTheme="minorHAnsi" w:hAnsiTheme="minorHAnsi"/>
          <w:sz w:val="24"/>
          <w:szCs w:val="24"/>
          <w:lang w:val="pt-BR"/>
        </w:rPr>
        <w:t>ssegurar o custeio de todas as</w:t>
      </w:r>
      <w:r w:rsidR="00DC7C78">
        <w:rPr>
          <w:rFonts w:asciiTheme="minorHAnsi" w:hAnsiTheme="minorHAnsi"/>
          <w:sz w:val="24"/>
          <w:szCs w:val="24"/>
          <w:lang w:val="pt-BR"/>
        </w:rPr>
        <w:t xml:space="preserve"> atividades a serem desenvolvida</w:t>
      </w:r>
      <w:r w:rsidRPr="00DC7C78">
        <w:rPr>
          <w:rFonts w:asciiTheme="minorHAnsi" w:hAnsiTheme="minorHAnsi"/>
          <w:sz w:val="24"/>
          <w:szCs w:val="24"/>
          <w:lang w:val="pt-BR"/>
        </w:rPr>
        <w:t>s</w:t>
      </w:r>
      <w:r w:rsidR="000C232D" w:rsidRPr="00DC7C78">
        <w:rPr>
          <w:rFonts w:asciiTheme="minorHAnsi" w:hAnsiTheme="minorHAnsi"/>
          <w:sz w:val="24"/>
          <w:szCs w:val="24"/>
          <w:lang w:val="pt-BR"/>
        </w:rPr>
        <w:t>,</w:t>
      </w:r>
      <w:r w:rsidR="00DC7C78" w:rsidRPr="00DC7C78">
        <w:rPr>
          <w:rFonts w:asciiTheme="minorHAnsi" w:hAnsiTheme="minorHAnsi"/>
          <w:sz w:val="24"/>
          <w:szCs w:val="24"/>
          <w:lang w:val="pt-BR"/>
        </w:rPr>
        <w:t xml:space="preserve"> </w:t>
      </w:r>
      <w:r w:rsidR="00DC7C78" w:rsidRPr="00DC7C78">
        <w:rPr>
          <w:rFonts w:asciiTheme="minorHAnsi" w:hAnsiTheme="minorHAnsi"/>
          <w:b/>
          <w:sz w:val="24"/>
          <w:szCs w:val="24"/>
          <w:lang w:val="pt-BR"/>
        </w:rPr>
        <w:t xml:space="preserve">sob o valor de R$ 240,00 (duzentos e quarenta reais) hora/máquina, </w:t>
      </w:r>
      <w:r w:rsidR="000C232D" w:rsidRPr="00DC7C78">
        <w:rPr>
          <w:rFonts w:asciiTheme="minorHAnsi" w:hAnsiTheme="minorHAnsi"/>
          <w:b/>
          <w:bCs/>
          <w:sz w:val="24"/>
          <w:szCs w:val="24"/>
          <w:lang w:val="pt-BR"/>
        </w:rPr>
        <w:t xml:space="preserve">no montante de R$ </w:t>
      </w:r>
      <w:r w:rsidR="00DC7C78" w:rsidRPr="00DC7C78">
        <w:rPr>
          <w:rFonts w:asciiTheme="minorHAnsi" w:hAnsiTheme="minorHAnsi"/>
          <w:b/>
          <w:bCs/>
          <w:sz w:val="24"/>
          <w:szCs w:val="24"/>
          <w:lang w:val="pt-BR"/>
        </w:rPr>
        <w:t>16.800,00</w:t>
      </w:r>
      <w:r w:rsidR="000C232D" w:rsidRPr="00DC7C78">
        <w:rPr>
          <w:rFonts w:asciiTheme="minorHAnsi" w:hAnsiTheme="minorHAnsi"/>
          <w:b/>
          <w:bCs/>
          <w:sz w:val="24"/>
          <w:szCs w:val="24"/>
          <w:lang w:val="pt-BR"/>
        </w:rPr>
        <w:t xml:space="preserve"> (</w:t>
      </w:r>
      <w:r w:rsidR="00DC7C78" w:rsidRPr="00DC7C78">
        <w:rPr>
          <w:rFonts w:asciiTheme="minorHAnsi" w:hAnsiTheme="minorHAnsi"/>
          <w:b/>
          <w:bCs/>
          <w:sz w:val="24"/>
          <w:szCs w:val="24"/>
          <w:lang w:val="pt-BR"/>
        </w:rPr>
        <w:t>dezesseis mil e oitocentos reais).</w:t>
      </w: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Cordialmente,</w:t>
      </w: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 w:firstLine="709"/>
        <w:rPr>
          <w:rFonts w:asciiTheme="minorHAnsi" w:hAnsiTheme="minorHAnsi"/>
          <w:sz w:val="24"/>
          <w:szCs w:val="24"/>
          <w:lang w:val="pt-BR"/>
        </w:rPr>
      </w:pPr>
      <w:r w:rsidRPr="005E11FD">
        <w:rPr>
          <w:rFonts w:asciiTheme="minorHAnsi" w:hAnsiTheme="minorHAnsi"/>
          <w:sz w:val="24"/>
          <w:szCs w:val="24"/>
          <w:lang w:val="pt-BR"/>
        </w:rPr>
        <w:t xml:space="preserve">Dona Euzébia, </w:t>
      </w:r>
      <w:r w:rsidR="00DC5A05">
        <w:rPr>
          <w:rFonts w:asciiTheme="minorHAnsi" w:hAnsiTheme="minorHAnsi"/>
          <w:sz w:val="24"/>
          <w:szCs w:val="24"/>
          <w:lang w:val="pt-BR"/>
        </w:rPr>
        <w:t>21</w:t>
      </w:r>
      <w:r w:rsidR="00265165">
        <w:rPr>
          <w:rFonts w:asciiTheme="minorHAnsi" w:hAnsiTheme="minorHAnsi"/>
          <w:sz w:val="24"/>
          <w:szCs w:val="24"/>
          <w:lang w:val="pt-BR"/>
        </w:rPr>
        <w:t xml:space="preserve"> de fevereiro de 2022</w:t>
      </w:r>
      <w:r w:rsidR="00BA66F1">
        <w:rPr>
          <w:rFonts w:asciiTheme="minorHAnsi" w:hAnsiTheme="minorHAnsi"/>
          <w:sz w:val="24"/>
          <w:szCs w:val="24"/>
          <w:lang w:val="pt-BR"/>
        </w:rPr>
        <w:t>.</w:t>
      </w: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A81E41" w:rsidRDefault="00A81E41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A81E41" w:rsidRPr="00F95100" w:rsidRDefault="00A81E41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7E451B" w:rsidRPr="00F95100" w:rsidRDefault="007E451B" w:rsidP="00F95100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______________________________</w:t>
      </w:r>
    </w:p>
    <w:p w:rsidR="008916AA" w:rsidRPr="008916AA" w:rsidRDefault="00DC5A05" w:rsidP="008916AA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>
        <w:rPr>
          <w:rFonts w:asciiTheme="minorHAnsi" w:hAnsiTheme="minorHAnsi"/>
          <w:sz w:val="24"/>
          <w:szCs w:val="24"/>
          <w:lang w:val="pt-BR"/>
        </w:rPr>
        <w:t>Jarbas Correia da Silva</w:t>
      </w:r>
    </w:p>
    <w:p w:rsidR="008916AA" w:rsidRPr="008916AA" w:rsidRDefault="00DC5A05" w:rsidP="008916AA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>
        <w:rPr>
          <w:rFonts w:asciiTheme="minorHAnsi" w:hAnsiTheme="minorHAnsi"/>
          <w:sz w:val="24"/>
          <w:szCs w:val="24"/>
          <w:lang w:val="pt-BR"/>
        </w:rPr>
        <w:t>Secretário de Obras</w:t>
      </w:r>
    </w:p>
    <w:p w:rsidR="007E451B" w:rsidRPr="00F95100" w:rsidRDefault="007E451B" w:rsidP="00F95100">
      <w:pPr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br w:type="page"/>
      </w:r>
    </w:p>
    <w:p w:rsidR="007E451B" w:rsidRPr="003D0105" w:rsidRDefault="007E451B" w:rsidP="00F95100">
      <w:pPr>
        <w:pStyle w:val="Ttulo"/>
        <w:tabs>
          <w:tab w:val="left" w:pos="6663"/>
        </w:tabs>
        <w:rPr>
          <w:rFonts w:asciiTheme="minorHAnsi" w:hAnsiTheme="minorHAnsi" w:cs="Calibri"/>
          <w:sz w:val="24"/>
          <w:szCs w:val="24"/>
          <w:u w:val="single"/>
        </w:rPr>
      </w:pPr>
      <w:r w:rsidRPr="003D0105">
        <w:rPr>
          <w:rFonts w:asciiTheme="minorHAnsi" w:hAnsiTheme="minorHAnsi" w:cs="Calibri"/>
          <w:sz w:val="24"/>
          <w:szCs w:val="24"/>
          <w:u w:val="single"/>
        </w:rPr>
        <w:lastRenderedPageBreak/>
        <w:t>ESTIMATIVA DO IMPACTO ORÇAMENTÁRIO FINANCEIRO</w:t>
      </w:r>
    </w:p>
    <w:p w:rsidR="007E451B" w:rsidRPr="00F95100" w:rsidRDefault="007E451B" w:rsidP="00F95100">
      <w:pPr>
        <w:pStyle w:val="Ttulo"/>
        <w:tabs>
          <w:tab w:val="left" w:pos="6663"/>
        </w:tabs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pStyle w:val="Ttulo"/>
        <w:tabs>
          <w:tab w:val="left" w:pos="6663"/>
        </w:tabs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 w:cs="Calibri"/>
          <w:bCs/>
          <w:sz w:val="24"/>
          <w:szCs w:val="24"/>
        </w:rPr>
        <w:t xml:space="preserve">As despesas referentes </w:t>
      </w:r>
      <w:r w:rsidRPr="00F95100">
        <w:rPr>
          <w:rFonts w:asciiTheme="minorHAnsi" w:hAnsiTheme="minorHAnsi" w:cs="Calibri"/>
          <w:sz w:val="24"/>
          <w:szCs w:val="24"/>
        </w:rPr>
        <w:t xml:space="preserve">à </w:t>
      </w:r>
      <w:r w:rsidRPr="00F95100">
        <w:rPr>
          <w:rFonts w:asciiTheme="minorHAnsi" w:hAnsiTheme="minorHAnsi"/>
          <w:sz w:val="24"/>
          <w:szCs w:val="24"/>
        </w:rPr>
        <w:t>futura contratação do repasse de recursos financeiros</w:t>
      </w:r>
      <w:r w:rsidR="0089546F">
        <w:rPr>
          <w:rFonts w:asciiTheme="minorHAnsi" w:hAnsiTheme="minorHAnsi"/>
          <w:sz w:val="24"/>
          <w:szCs w:val="24"/>
        </w:rPr>
        <w:t xml:space="preserve"> do Município de Dona Euzébia a</w:t>
      </w:r>
      <w:r w:rsidRPr="00F95100">
        <w:rPr>
          <w:rFonts w:asciiTheme="minorHAnsi" w:hAnsiTheme="minorHAnsi"/>
          <w:sz w:val="24"/>
          <w:szCs w:val="24"/>
        </w:rPr>
        <w:t xml:space="preserve"> </w:t>
      </w:r>
      <w:r w:rsidR="00DC7C78" w:rsidRPr="00DC7C78">
        <w:rPr>
          <w:rFonts w:asciiTheme="minorHAnsi" w:hAnsiTheme="minorHAnsi"/>
          <w:b/>
          <w:sz w:val="24"/>
          <w:szCs w:val="24"/>
        </w:rPr>
        <w:t>JMC TERRAPLANAGEM E LOCAÇÃO EIRELI</w:t>
      </w:r>
      <w:r w:rsidRPr="00DC7C78">
        <w:rPr>
          <w:rFonts w:asciiTheme="minorHAnsi" w:hAnsiTheme="minorHAnsi"/>
          <w:sz w:val="24"/>
          <w:szCs w:val="24"/>
        </w:rPr>
        <w:t>,</w:t>
      </w:r>
      <w:r w:rsidRPr="00F95100">
        <w:rPr>
          <w:rFonts w:asciiTheme="minorHAnsi" w:hAnsiTheme="minorHAnsi"/>
          <w:sz w:val="24"/>
          <w:szCs w:val="24"/>
        </w:rPr>
        <w:t xml:space="preserve"> de modo assegurar o custeio de todas as atividades </w:t>
      </w:r>
      <w:r w:rsidR="00D06CEA">
        <w:rPr>
          <w:rFonts w:asciiTheme="minorHAnsi" w:hAnsiTheme="minorHAnsi"/>
          <w:sz w:val="24"/>
          <w:szCs w:val="24"/>
        </w:rPr>
        <w:t>do</w:t>
      </w:r>
      <w:r w:rsidR="00D06CEA" w:rsidRPr="00F95100">
        <w:rPr>
          <w:rFonts w:asciiTheme="minorHAnsi" w:hAnsiTheme="minorHAnsi"/>
          <w:sz w:val="24"/>
          <w:szCs w:val="24"/>
        </w:rPr>
        <w:t xml:space="preserve"> </w:t>
      </w:r>
      <w:r w:rsidR="00D06CEA">
        <w:rPr>
          <w:rFonts w:asciiTheme="minorHAnsi" w:hAnsiTheme="minorHAnsi"/>
          <w:sz w:val="24"/>
          <w:szCs w:val="24"/>
        </w:rPr>
        <w:t xml:space="preserve">serviço especializado em </w:t>
      </w:r>
      <w:r w:rsidR="00DC5A05">
        <w:rPr>
          <w:rFonts w:asciiTheme="minorHAnsi" w:hAnsiTheme="minorHAnsi"/>
          <w:sz w:val="24"/>
          <w:szCs w:val="24"/>
        </w:rPr>
        <w:t>locação de</w:t>
      </w:r>
      <w:r w:rsidR="00DC7C78">
        <w:rPr>
          <w:rFonts w:asciiTheme="minorHAnsi" w:hAnsiTheme="minorHAnsi"/>
          <w:sz w:val="24"/>
          <w:szCs w:val="24"/>
        </w:rPr>
        <w:t xml:space="preserve"> </w:t>
      </w:r>
      <w:r w:rsidR="0089546F">
        <w:rPr>
          <w:rFonts w:asciiTheme="minorHAnsi" w:hAnsiTheme="minorHAnsi"/>
          <w:sz w:val="24"/>
          <w:szCs w:val="24"/>
        </w:rPr>
        <w:t xml:space="preserve">70 (setenta) </w:t>
      </w:r>
      <w:r w:rsidR="00DC5A05">
        <w:rPr>
          <w:rFonts w:asciiTheme="minorHAnsi" w:hAnsiTheme="minorHAnsi"/>
          <w:sz w:val="24"/>
          <w:szCs w:val="24"/>
        </w:rPr>
        <w:t>hora</w:t>
      </w:r>
      <w:r w:rsidR="0089546F">
        <w:rPr>
          <w:rFonts w:asciiTheme="minorHAnsi" w:hAnsiTheme="minorHAnsi"/>
          <w:sz w:val="24"/>
          <w:szCs w:val="24"/>
        </w:rPr>
        <w:t>s</w:t>
      </w:r>
      <w:r w:rsidR="00DC5A05">
        <w:rPr>
          <w:rFonts w:asciiTheme="minorHAnsi" w:hAnsiTheme="minorHAnsi"/>
          <w:sz w:val="24"/>
          <w:szCs w:val="24"/>
        </w:rPr>
        <w:t>/máquina de Escavadeira Hidráulica, para a retirada de barrancos com risco de desmoronamento e reestabelecimento de circulação em estradas vicinais onde ocorreram quedas de barreiras devido às chuvas intensas que ocorreram no município</w:t>
      </w:r>
      <w:r w:rsidR="00D06CEA">
        <w:rPr>
          <w:rFonts w:asciiTheme="minorHAnsi" w:hAnsiTheme="minorHAnsi"/>
          <w:sz w:val="24"/>
          <w:szCs w:val="24"/>
        </w:rPr>
        <w:t xml:space="preserve"> de Dona Euzébia – MG,</w:t>
      </w:r>
      <w:r w:rsidRPr="00F95100">
        <w:rPr>
          <w:rFonts w:asciiTheme="minorHAnsi" w:hAnsiTheme="minorHAnsi" w:cs="Calibri"/>
          <w:sz w:val="24"/>
          <w:szCs w:val="24"/>
        </w:rPr>
        <w:t xml:space="preserve"> </w:t>
      </w:r>
      <w:r w:rsidRPr="00F95100">
        <w:rPr>
          <w:rFonts w:asciiTheme="minorHAnsi" w:hAnsiTheme="minorHAnsi"/>
          <w:b/>
          <w:sz w:val="24"/>
          <w:szCs w:val="24"/>
        </w:rPr>
        <w:t>nº 02.0</w:t>
      </w:r>
      <w:r w:rsidR="00DC5A05">
        <w:rPr>
          <w:rFonts w:asciiTheme="minorHAnsi" w:hAnsiTheme="minorHAnsi"/>
          <w:b/>
          <w:sz w:val="24"/>
          <w:szCs w:val="24"/>
        </w:rPr>
        <w:t>5.01</w:t>
      </w:r>
      <w:r w:rsidR="00D06CEA">
        <w:rPr>
          <w:rFonts w:asciiTheme="minorHAnsi" w:hAnsiTheme="minorHAnsi"/>
          <w:b/>
          <w:sz w:val="24"/>
          <w:szCs w:val="24"/>
        </w:rPr>
        <w:t>.</w:t>
      </w:r>
      <w:r w:rsidR="00DC5A05">
        <w:rPr>
          <w:rFonts w:asciiTheme="minorHAnsi" w:hAnsiTheme="minorHAnsi"/>
          <w:b/>
          <w:sz w:val="24"/>
          <w:szCs w:val="24"/>
        </w:rPr>
        <w:t>15.451.012.2.0032</w:t>
      </w:r>
      <w:r w:rsidR="00FB5587">
        <w:rPr>
          <w:rFonts w:asciiTheme="minorHAnsi" w:hAnsiTheme="minorHAnsi"/>
          <w:b/>
          <w:sz w:val="24"/>
          <w:szCs w:val="24"/>
        </w:rPr>
        <w:t xml:space="preserve"> </w:t>
      </w:r>
      <w:r w:rsidR="00571E91">
        <w:rPr>
          <w:rFonts w:asciiTheme="minorHAnsi" w:hAnsiTheme="minorHAnsi"/>
          <w:b/>
          <w:sz w:val="24"/>
          <w:szCs w:val="24"/>
        </w:rPr>
        <w:t>– 33.90.39 - Divisão de Obras e Serviços Urbanos.</w:t>
      </w: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/>
          <w:b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>Com base nesta estimativa recomendamos seja procedida a licitação da despesa.</w:t>
      </w: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bCs/>
          <w:sz w:val="24"/>
          <w:szCs w:val="24"/>
        </w:rPr>
      </w:pPr>
    </w:p>
    <w:p w:rsidR="007E451B" w:rsidRPr="00F95100" w:rsidRDefault="007E451B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5E11FD">
        <w:rPr>
          <w:rFonts w:asciiTheme="minorHAnsi" w:hAnsiTheme="minorHAnsi" w:cs="Calibri"/>
          <w:bCs/>
          <w:sz w:val="24"/>
          <w:szCs w:val="24"/>
        </w:rPr>
        <w:t xml:space="preserve">Dona Euzébia, </w:t>
      </w:r>
      <w:r w:rsidR="00571E91">
        <w:rPr>
          <w:rFonts w:asciiTheme="minorHAnsi" w:hAnsiTheme="minorHAnsi" w:cs="Calibri"/>
          <w:bCs/>
          <w:sz w:val="24"/>
          <w:szCs w:val="24"/>
        </w:rPr>
        <w:t>21</w:t>
      </w:r>
      <w:r w:rsidR="00265165">
        <w:rPr>
          <w:rFonts w:asciiTheme="minorHAnsi" w:hAnsiTheme="minorHAnsi" w:cs="Calibri"/>
          <w:bCs/>
          <w:sz w:val="24"/>
          <w:szCs w:val="24"/>
        </w:rPr>
        <w:t xml:space="preserve"> de fevereiro de 2022</w:t>
      </w:r>
      <w:r w:rsidR="00BA66F1">
        <w:rPr>
          <w:rFonts w:asciiTheme="minorHAnsi" w:hAnsiTheme="minorHAnsi" w:cs="Calibri"/>
          <w:bCs/>
          <w:sz w:val="24"/>
          <w:szCs w:val="24"/>
        </w:rPr>
        <w:t>.</w:t>
      </w: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7E451B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A81E41" w:rsidRDefault="00A81E41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A81E41" w:rsidRPr="00F95100" w:rsidRDefault="00A81E41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  <w:r w:rsidRPr="00F95100">
        <w:rPr>
          <w:rFonts w:asciiTheme="minorHAnsi" w:hAnsiTheme="minorHAnsi"/>
          <w:b w:val="0"/>
          <w:sz w:val="24"/>
          <w:szCs w:val="24"/>
        </w:rPr>
        <w:t>______________________________</w:t>
      </w:r>
    </w:p>
    <w:p w:rsidR="007E451B" w:rsidRPr="00F95100" w:rsidRDefault="007E451B" w:rsidP="00F95100">
      <w:pPr>
        <w:pStyle w:val="Ttulo"/>
        <w:rPr>
          <w:rFonts w:asciiTheme="minorHAnsi" w:hAnsiTheme="minorHAnsi" w:cs="Calibri"/>
          <w:b w:val="0"/>
          <w:sz w:val="24"/>
          <w:szCs w:val="24"/>
        </w:rPr>
      </w:pPr>
      <w:r w:rsidRPr="00F95100">
        <w:rPr>
          <w:rFonts w:asciiTheme="minorHAnsi" w:hAnsiTheme="minorHAnsi" w:cs="Calibri"/>
          <w:b w:val="0"/>
          <w:sz w:val="24"/>
          <w:szCs w:val="24"/>
        </w:rPr>
        <w:t>Antônio Carlos Pinto Ribeiro</w:t>
      </w:r>
    </w:p>
    <w:p w:rsidR="007E451B" w:rsidRPr="00F95100" w:rsidRDefault="007E451B" w:rsidP="00F95100">
      <w:pPr>
        <w:jc w:val="center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>Contador</w:t>
      </w:r>
    </w:p>
    <w:p w:rsidR="007E451B" w:rsidRPr="00F95100" w:rsidRDefault="007E451B" w:rsidP="00F95100">
      <w:pPr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br w:type="page"/>
      </w:r>
    </w:p>
    <w:p w:rsidR="000E25AC" w:rsidRPr="003D0105" w:rsidRDefault="000E25AC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/>
          <w:sz w:val="24"/>
          <w:szCs w:val="24"/>
          <w:u w:val="single"/>
        </w:rPr>
      </w:pPr>
      <w:r w:rsidRPr="003D0105">
        <w:rPr>
          <w:rFonts w:asciiTheme="minorHAnsi" w:hAnsiTheme="minorHAnsi"/>
          <w:b/>
          <w:sz w:val="24"/>
          <w:szCs w:val="24"/>
          <w:u w:val="single"/>
        </w:rPr>
        <w:lastRenderedPageBreak/>
        <w:t>JUSTIFICATIVA PARA CONTRATAÇÃO DIRETA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5D1F84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INTERESSADO: PREFEITURA MUNICIPAL DE DONA EUZÉBIA - SECRETARIA MUNICIPAL </w:t>
      </w:r>
      <w:r w:rsidR="00571E91">
        <w:rPr>
          <w:rFonts w:asciiTheme="minorHAnsi" w:hAnsiTheme="minorHAnsi"/>
          <w:b/>
          <w:sz w:val="24"/>
          <w:szCs w:val="24"/>
        </w:rPr>
        <w:t>OBRAS E SERVIÇOS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jc w:val="both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Objeto:</w:t>
      </w:r>
      <w:r w:rsidRPr="00F95100">
        <w:rPr>
          <w:rFonts w:asciiTheme="minorHAnsi" w:hAnsiTheme="minorHAnsi"/>
          <w:sz w:val="24"/>
          <w:szCs w:val="24"/>
        </w:rPr>
        <w:t xml:space="preserve"> </w:t>
      </w:r>
      <w:r w:rsidR="00FB5587">
        <w:rPr>
          <w:rFonts w:asciiTheme="minorHAnsi" w:hAnsiTheme="minorHAnsi"/>
          <w:sz w:val="24"/>
          <w:szCs w:val="24"/>
        </w:rPr>
        <w:t>Contratação de</w:t>
      </w:r>
      <w:r w:rsidRPr="00F95100">
        <w:rPr>
          <w:rFonts w:asciiTheme="minorHAnsi" w:hAnsiTheme="minorHAnsi"/>
          <w:sz w:val="24"/>
          <w:szCs w:val="24"/>
        </w:rPr>
        <w:t xml:space="preserve"> repasse de recursos financeiros</w:t>
      </w:r>
      <w:r w:rsidR="0089546F">
        <w:rPr>
          <w:rFonts w:asciiTheme="minorHAnsi" w:hAnsiTheme="minorHAnsi"/>
          <w:sz w:val="24"/>
          <w:szCs w:val="24"/>
        </w:rPr>
        <w:t xml:space="preserve"> do Município de Dona Euzébia a</w:t>
      </w:r>
      <w:r w:rsidRPr="00F95100">
        <w:rPr>
          <w:rFonts w:asciiTheme="minorHAnsi" w:hAnsiTheme="minorHAnsi"/>
          <w:sz w:val="24"/>
          <w:szCs w:val="24"/>
        </w:rPr>
        <w:t xml:space="preserve"> </w:t>
      </w:r>
      <w:r w:rsidR="0089546F" w:rsidRPr="00DC7C78">
        <w:rPr>
          <w:rFonts w:asciiTheme="minorHAnsi" w:hAnsiTheme="minorHAnsi"/>
          <w:b/>
          <w:sz w:val="24"/>
          <w:szCs w:val="24"/>
        </w:rPr>
        <w:t>JMC TERRAPLANAGEM E LOCAÇÃO EIRELI</w:t>
      </w:r>
      <w:r w:rsidR="0089546F" w:rsidRPr="00DC7C78">
        <w:rPr>
          <w:rFonts w:asciiTheme="minorHAnsi" w:hAnsiTheme="minorHAnsi"/>
          <w:sz w:val="24"/>
          <w:szCs w:val="24"/>
        </w:rPr>
        <w:t>,</w:t>
      </w:r>
      <w:r w:rsidR="0089546F" w:rsidRPr="00F95100">
        <w:rPr>
          <w:rFonts w:asciiTheme="minorHAnsi" w:hAnsiTheme="minorHAnsi"/>
          <w:sz w:val="24"/>
          <w:szCs w:val="24"/>
        </w:rPr>
        <w:t xml:space="preserve"> de modo assegurar o custeio de todas as atividades </w:t>
      </w:r>
      <w:r w:rsidR="0089546F">
        <w:rPr>
          <w:rFonts w:asciiTheme="minorHAnsi" w:hAnsiTheme="minorHAnsi"/>
          <w:sz w:val="24"/>
          <w:szCs w:val="24"/>
        </w:rPr>
        <w:t>do</w:t>
      </w:r>
      <w:r w:rsidR="0089546F" w:rsidRPr="00F95100">
        <w:rPr>
          <w:rFonts w:asciiTheme="minorHAnsi" w:hAnsiTheme="minorHAnsi"/>
          <w:sz w:val="24"/>
          <w:szCs w:val="24"/>
        </w:rPr>
        <w:t xml:space="preserve"> </w:t>
      </w:r>
      <w:r w:rsidR="0089546F">
        <w:rPr>
          <w:rFonts w:asciiTheme="minorHAnsi" w:hAnsiTheme="minorHAnsi"/>
          <w:sz w:val="24"/>
          <w:szCs w:val="24"/>
        </w:rPr>
        <w:t>serviço especializado em locação de 70 (setenta) horas/máquina de Escavadeira Hidráulica, para a retirada de barrancos com risco de desmoronamento e reestabelecimento de circulação em estradas vicinais onde ocorreram quedas de barreiras devido às chuvas intensas que ocorreram no município de Dona Euzébia – MG</w:t>
      </w:r>
      <w:r w:rsidRPr="00F95100">
        <w:rPr>
          <w:rFonts w:asciiTheme="minorHAnsi" w:hAnsiTheme="minorHAnsi" w:cs="Calibri"/>
          <w:sz w:val="24"/>
          <w:szCs w:val="24"/>
        </w:rPr>
        <w:t>.</w:t>
      </w:r>
    </w:p>
    <w:p w:rsidR="005E11FD" w:rsidRPr="00F95100" w:rsidRDefault="005E11FD" w:rsidP="00F95100">
      <w:pPr>
        <w:rPr>
          <w:rFonts w:asciiTheme="minorHAnsi" w:hAnsiTheme="minorHAnsi"/>
          <w:b/>
          <w:sz w:val="24"/>
          <w:szCs w:val="24"/>
          <w:u w:val="single"/>
        </w:rPr>
      </w:pP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  <w:u w:val="single"/>
        </w:rPr>
      </w:pPr>
      <w:r w:rsidRPr="00F95100">
        <w:rPr>
          <w:rFonts w:asciiTheme="minorHAnsi" w:hAnsiTheme="minorHAnsi"/>
          <w:b/>
          <w:sz w:val="24"/>
          <w:szCs w:val="24"/>
          <w:u w:val="single"/>
        </w:rPr>
        <w:t xml:space="preserve">DADOS </w:t>
      </w:r>
      <w:r w:rsidR="0089546F">
        <w:rPr>
          <w:rFonts w:asciiTheme="minorHAnsi" w:hAnsiTheme="minorHAnsi"/>
          <w:b/>
          <w:sz w:val="24"/>
          <w:szCs w:val="24"/>
          <w:u w:val="single"/>
        </w:rPr>
        <w:t>DA EMPRESA</w:t>
      </w: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Nome: </w:t>
      </w:r>
      <w:r w:rsidR="0089546F" w:rsidRPr="00DC7C78">
        <w:rPr>
          <w:rFonts w:asciiTheme="minorHAnsi" w:hAnsiTheme="minorHAnsi"/>
          <w:b/>
          <w:sz w:val="24"/>
          <w:szCs w:val="24"/>
        </w:rPr>
        <w:t>JMC TERRAPLANAGEM E LOCAÇÃO EIRELI</w:t>
      </w: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CNPJ: </w:t>
      </w:r>
      <w:r w:rsidR="0089546F">
        <w:rPr>
          <w:rFonts w:asciiTheme="minorHAnsi" w:hAnsiTheme="minorHAnsi"/>
          <w:b/>
          <w:sz w:val="24"/>
          <w:szCs w:val="24"/>
        </w:rPr>
        <w:t>22.203.976/0001-02</w:t>
      </w:r>
    </w:p>
    <w:p w:rsidR="005E11FD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Endereço</w:t>
      </w:r>
      <w:r w:rsidR="005E11FD">
        <w:rPr>
          <w:rFonts w:asciiTheme="minorHAnsi" w:hAnsiTheme="minorHAnsi"/>
          <w:b/>
          <w:sz w:val="24"/>
          <w:szCs w:val="24"/>
        </w:rPr>
        <w:t xml:space="preserve">: </w:t>
      </w:r>
      <w:r w:rsidR="0089546F">
        <w:rPr>
          <w:rFonts w:asciiTheme="minorHAnsi" w:hAnsiTheme="minorHAnsi"/>
          <w:b/>
          <w:sz w:val="24"/>
          <w:szCs w:val="24"/>
        </w:rPr>
        <w:t>Rua Camilo Soares, 202.</w:t>
      </w:r>
    </w:p>
    <w:p w:rsidR="00FB5587" w:rsidRDefault="00FB5587" w:rsidP="00F95100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t xml:space="preserve">Bairro: </w:t>
      </w:r>
      <w:r w:rsidR="0089546F">
        <w:rPr>
          <w:rFonts w:asciiTheme="minorHAnsi" w:hAnsiTheme="minorHAnsi"/>
          <w:b/>
          <w:sz w:val="24"/>
          <w:szCs w:val="24"/>
        </w:rPr>
        <w:t>Bela Vista</w:t>
      </w:r>
    </w:p>
    <w:p w:rsidR="000E25AC" w:rsidRPr="00F95100" w:rsidRDefault="005E11FD" w:rsidP="00F95100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t xml:space="preserve">Cidade: </w:t>
      </w:r>
      <w:r w:rsidR="0089546F">
        <w:rPr>
          <w:rFonts w:asciiTheme="minorHAnsi" w:hAnsiTheme="minorHAnsi"/>
          <w:b/>
          <w:sz w:val="24"/>
          <w:szCs w:val="24"/>
        </w:rPr>
        <w:t>Cataguases/MG.</w:t>
      </w:r>
      <w:r>
        <w:rPr>
          <w:rFonts w:asciiTheme="minorHAnsi" w:hAnsiTheme="minorHAnsi"/>
          <w:b/>
          <w:sz w:val="24"/>
          <w:szCs w:val="24"/>
        </w:rPr>
        <w:t xml:space="preserve"> </w:t>
      </w:r>
    </w:p>
    <w:p w:rsidR="000E25AC" w:rsidRPr="00F95100" w:rsidRDefault="000E25AC" w:rsidP="00F95100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CEP: </w:t>
      </w:r>
      <w:r w:rsidR="0089546F">
        <w:rPr>
          <w:rFonts w:asciiTheme="minorHAnsi" w:hAnsiTheme="minorHAnsi"/>
          <w:b/>
          <w:sz w:val="24"/>
          <w:szCs w:val="24"/>
        </w:rPr>
        <w:t>36.770-150</w:t>
      </w:r>
    </w:p>
    <w:p w:rsidR="000E25AC" w:rsidRPr="00F95100" w:rsidRDefault="000E25AC" w:rsidP="00F95100">
      <w:pPr>
        <w:pStyle w:val="Ttulo4"/>
        <w:spacing w:line="240" w:lineRule="au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pStyle w:val="Ttulo4"/>
        <w:spacing w:line="240" w:lineRule="au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Exmo. Senhor Prefeito,</w:t>
      </w:r>
    </w:p>
    <w:p w:rsidR="000E25AC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/>
          <w:sz w:val="24"/>
          <w:szCs w:val="24"/>
        </w:rPr>
      </w:pPr>
    </w:p>
    <w:p w:rsidR="009759BA" w:rsidRDefault="000E25AC" w:rsidP="00F95100">
      <w:pPr>
        <w:pStyle w:val="Ttulo4"/>
        <w:spacing w:line="240" w:lineRule="auto"/>
        <w:ind w:firstLine="708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 w:cs="Calibri"/>
          <w:b/>
          <w:sz w:val="24"/>
          <w:szCs w:val="24"/>
        </w:rPr>
        <w:t>CONSIDERANDO</w:t>
      </w:r>
      <w:r w:rsidRPr="00F95100">
        <w:rPr>
          <w:rFonts w:asciiTheme="minorHAnsi" w:hAnsiTheme="minorHAnsi" w:cs="Calibri"/>
          <w:sz w:val="24"/>
          <w:szCs w:val="24"/>
        </w:rPr>
        <w:t xml:space="preserve"> que o município tem a necessidade de contratação de empresa para </w:t>
      </w:r>
      <w:r w:rsidR="00571E91">
        <w:rPr>
          <w:rFonts w:asciiTheme="minorHAnsi" w:hAnsiTheme="minorHAnsi"/>
          <w:sz w:val="24"/>
          <w:szCs w:val="24"/>
        </w:rPr>
        <w:t xml:space="preserve">locação de </w:t>
      </w:r>
      <w:r w:rsidR="0089546F">
        <w:rPr>
          <w:rFonts w:asciiTheme="minorHAnsi" w:hAnsiTheme="minorHAnsi"/>
          <w:sz w:val="24"/>
          <w:szCs w:val="24"/>
        </w:rPr>
        <w:t>70 (setenta) horas/máquina</w:t>
      </w:r>
      <w:r w:rsidR="00571E91">
        <w:rPr>
          <w:rFonts w:asciiTheme="minorHAnsi" w:hAnsiTheme="minorHAnsi"/>
          <w:sz w:val="24"/>
          <w:szCs w:val="24"/>
        </w:rPr>
        <w:t xml:space="preserve"> de Escavadeira Hidráulica, para a retirada de barrancos com risco de desmoronamento e reestabelecimento de circulação em estradas vicinais onde ocorreram quedas de barreiras devido às chuvas intensas que ocorreram no município.</w:t>
      </w:r>
    </w:p>
    <w:p w:rsidR="00571E91" w:rsidRPr="00571E91" w:rsidRDefault="00571E91" w:rsidP="00571E91"/>
    <w:p w:rsidR="009759BA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b/>
          <w:sz w:val="24"/>
          <w:szCs w:val="24"/>
        </w:rPr>
        <w:t xml:space="preserve">CONSIDERANDO </w:t>
      </w:r>
      <w:r w:rsidRPr="00F95100">
        <w:rPr>
          <w:rFonts w:asciiTheme="minorHAnsi" w:hAnsiTheme="minorHAnsi" w:cs="Calibri"/>
          <w:sz w:val="24"/>
          <w:szCs w:val="24"/>
        </w:rPr>
        <w:t>que todo procedimento de contratação respeita, em tudo, as disposições legais, principalmente da lei 8.666/93 e suas alterações, bem como aos princípios constitucionais da igualdade, da publicidade, da moralidade, da legalidade e da eficiência.</w:t>
      </w:r>
    </w:p>
    <w:p w:rsidR="009759BA" w:rsidRPr="00F95100" w:rsidRDefault="009759BA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</w:p>
    <w:p w:rsidR="009759BA" w:rsidRDefault="000E25AC" w:rsidP="00F95100">
      <w:pPr>
        <w:pStyle w:val="Ttulo4"/>
        <w:spacing w:line="240" w:lineRule="auto"/>
        <w:ind w:firstLine="708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b/>
          <w:sz w:val="24"/>
          <w:szCs w:val="24"/>
        </w:rPr>
        <w:t xml:space="preserve">CONSIDERANDO, </w:t>
      </w:r>
      <w:r w:rsidR="003623DD" w:rsidRPr="00F95100">
        <w:rPr>
          <w:rFonts w:asciiTheme="minorHAnsi" w:hAnsiTheme="minorHAnsi" w:cs="Calibri"/>
          <w:sz w:val="24"/>
          <w:szCs w:val="24"/>
        </w:rPr>
        <w:t>ainda, os termos do inciso</w:t>
      </w:r>
      <w:r w:rsidR="003623DD">
        <w:rPr>
          <w:rFonts w:asciiTheme="minorHAnsi" w:hAnsiTheme="minorHAnsi" w:cs="Calibri"/>
          <w:sz w:val="24"/>
          <w:szCs w:val="24"/>
        </w:rPr>
        <w:t xml:space="preserve"> XIII</w:t>
      </w:r>
      <w:r w:rsidR="003623DD" w:rsidRPr="00F95100">
        <w:rPr>
          <w:rFonts w:asciiTheme="minorHAnsi" w:hAnsiTheme="minorHAnsi" w:cs="Calibri"/>
          <w:sz w:val="24"/>
          <w:szCs w:val="24"/>
        </w:rPr>
        <w:t>, do artigo 24, da Lei Federal nº 8.666, de 21/06/93, e suas alterações posteriores;</w:t>
      </w:r>
    </w:p>
    <w:p w:rsidR="003623DD" w:rsidRPr="003623DD" w:rsidRDefault="003623DD" w:rsidP="003623DD"/>
    <w:p w:rsidR="000E25AC" w:rsidRPr="00F95100" w:rsidRDefault="000E25AC" w:rsidP="00F95100">
      <w:pPr>
        <w:pStyle w:val="Ttulo4"/>
        <w:spacing w:line="240" w:lineRule="auto"/>
        <w:ind w:firstLine="708"/>
        <w:rPr>
          <w:rFonts w:asciiTheme="minorHAnsi" w:hAnsiTheme="minorHAns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>Assim, diante do exposto, esta Secretaria de</w:t>
      </w:r>
      <w:r w:rsidR="005548DD">
        <w:rPr>
          <w:rFonts w:asciiTheme="minorHAnsi" w:hAnsiTheme="minorHAnsi" w:cs="Calibri"/>
          <w:sz w:val="24"/>
          <w:szCs w:val="24"/>
        </w:rPr>
        <w:t xml:space="preserve"> </w:t>
      </w:r>
      <w:r w:rsidR="0089546F">
        <w:rPr>
          <w:rFonts w:asciiTheme="minorHAnsi" w:hAnsiTheme="minorHAnsi" w:cs="Calibri"/>
          <w:sz w:val="24"/>
          <w:szCs w:val="24"/>
        </w:rPr>
        <w:t>Obras</w:t>
      </w:r>
      <w:r w:rsidRPr="00F95100">
        <w:rPr>
          <w:rFonts w:asciiTheme="minorHAnsi" w:hAnsiTheme="minorHAnsi" w:cs="Calibri"/>
          <w:sz w:val="24"/>
          <w:szCs w:val="24"/>
        </w:rPr>
        <w:t>, opina pela contratação da citada prestadora de serviços, pela modalidade de</w:t>
      </w:r>
      <w:r w:rsidRPr="00F95100">
        <w:rPr>
          <w:rFonts w:asciiTheme="minorHAnsi" w:hAnsiTheme="minorHAnsi" w:cs="Calibri"/>
          <w:b/>
          <w:sz w:val="24"/>
          <w:szCs w:val="24"/>
        </w:rPr>
        <w:t xml:space="preserve"> DISPENSA DE LICITAÇÃO.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b/>
          <w:sz w:val="24"/>
          <w:szCs w:val="24"/>
        </w:rPr>
      </w:pP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u w:val="single"/>
          <w:lang w:val="pt-BR"/>
        </w:rPr>
        <w:t>DA DISPENSA DE LICITAÇÃO</w:t>
      </w: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>As compras e contratações das entidades públicas seguem obrigatoriamente um regime regulamentado por Lei.</w:t>
      </w: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>O fundamento principal que reza por esta iniciativa é o artigo. 37, inciso XXI, da Constituição Federal de 1988, no qual determina que as obras, os serviços, compras e alienações devem ocorrer por meio de licitações.</w:t>
      </w: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 xml:space="preserve">A licitação foi o meio encontrado pela Administração Pública, para tornar isonômica a participação de interessados em procedimentos que visam suprir as necessidades dos órgãos públicos acerca dos serviços disponibilizados por pessoas físicas e/ou pessoas jurídicas nos campos mercadológicos </w:t>
      </w:r>
      <w:r w:rsidRPr="00444E90">
        <w:rPr>
          <w:rFonts w:asciiTheme="minorHAnsi" w:hAnsiTheme="minorHAnsi"/>
          <w:sz w:val="24"/>
          <w:szCs w:val="24"/>
          <w:lang w:val="pt-BR"/>
        </w:rPr>
        <w:lastRenderedPageBreak/>
        <w:t>distritais, municipais, estaduais e nacionais, e ainda procurar conseguir a proposta mais vantajosa às contratações.</w:t>
      </w: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>Para melhor entendimento, vejamos o que dispõe o inciso XXI do Artigo 37 da CF/1988:</w:t>
      </w:r>
    </w:p>
    <w:p w:rsidR="000E25AC" w:rsidRPr="00444E90" w:rsidRDefault="000E25AC" w:rsidP="00F95100">
      <w:pPr>
        <w:ind w:left="2978" w:firstLine="708"/>
        <w:rPr>
          <w:rFonts w:asciiTheme="minorHAnsi" w:hAnsiTheme="minorHAnsi"/>
          <w:sz w:val="24"/>
          <w:szCs w:val="24"/>
        </w:rPr>
      </w:pPr>
      <w:r w:rsidRPr="00444E90">
        <w:rPr>
          <w:rFonts w:asciiTheme="minorHAnsi" w:hAnsiTheme="minorHAnsi"/>
          <w:sz w:val="24"/>
          <w:szCs w:val="24"/>
        </w:rPr>
        <w:t>(...)</w:t>
      </w:r>
    </w:p>
    <w:p w:rsidR="000E25AC" w:rsidRPr="00444E90" w:rsidRDefault="000E25AC" w:rsidP="00F95100">
      <w:pPr>
        <w:pStyle w:val="PargrafodaLista"/>
        <w:tabs>
          <w:tab w:val="left" w:pos="3402"/>
        </w:tabs>
        <w:ind w:left="3686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 xml:space="preserve"> “XXI - ressalvados os casos especificados na legislação, as obras, serviços, compras e alienações serão contratados mediante processo de licitação pública que assegure igualdade de condições a todos os concorrentes, com cláusulas que estabeleçam obrigações de pagamento, mantidas as condições efetivas da proposta, nos termos da lei, o qual somente permitirá as exigências de qualificação técnica e econômica indispensáveis à garantia do cumprimento das </w:t>
      </w:r>
      <w:r w:rsidR="00444E90" w:rsidRPr="00444E90">
        <w:rPr>
          <w:rFonts w:asciiTheme="minorHAnsi" w:hAnsiTheme="minorHAnsi"/>
          <w:sz w:val="24"/>
          <w:szCs w:val="24"/>
          <w:lang w:val="pt-BR"/>
        </w:rPr>
        <w:t>obrigações. ”</w:t>
      </w:r>
    </w:p>
    <w:p w:rsidR="009759BA" w:rsidRPr="00444E90" w:rsidRDefault="009759BA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>Para regulamentar o exercício dessa atividade foi então criada a Lei Federal nº 8.666 de 21 de junho de 1993, mais conhecida como Lei de Licitações e Contratos Administrativos.</w:t>
      </w: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>O objetivo da licitação é contratar a proposta mais vantajosa, primando pelos princípios da legalidade, impessoalidade, igualdade, moralidade e publicidade. Licitar é regra.</w:t>
      </w: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>Entretanto, há aquisições e contratações que possuem caracterizações específicas tornando impossíveis e/ou inviáveis as licitações nos trâmites usuais, frustrando a realização adequada das funções estatais.</w:t>
      </w: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>Na ocorrência de licitações impossíveis e/ou inviáveis, a lei previu exceções à regra, as Dispensas de Licitações e a Inexigibilidade de Licitação. Trata-se de certame realizado sob a obediência ao estabelecido no Art. 24, inciso X</w:t>
      </w:r>
      <w:r w:rsidR="005D1F84" w:rsidRPr="00444E90">
        <w:rPr>
          <w:rFonts w:asciiTheme="minorHAnsi" w:hAnsiTheme="minorHAnsi"/>
          <w:sz w:val="24"/>
          <w:szCs w:val="24"/>
          <w:lang w:val="pt-BR"/>
        </w:rPr>
        <w:t>III</w:t>
      </w:r>
      <w:r w:rsidRPr="00444E90">
        <w:rPr>
          <w:rFonts w:asciiTheme="minorHAnsi" w:hAnsiTheme="minorHAnsi"/>
          <w:sz w:val="24"/>
          <w:szCs w:val="24"/>
          <w:lang w:val="pt-BR"/>
        </w:rPr>
        <w:t xml:space="preserve"> da Lei n. 8.666/93, onde se verifica ocasião em que é cabível a dispensa de licitação:</w:t>
      </w:r>
    </w:p>
    <w:p w:rsidR="000E25AC" w:rsidRPr="00444E90" w:rsidRDefault="000E25AC" w:rsidP="00F95100">
      <w:pPr>
        <w:ind w:left="3686"/>
        <w:jc w:val="both"/>
        <w:rPr>
          <w:rFonts w:asciiTheme="minorHAnsi" w:hAnsiTheme="minorHAnsi"/>
          <w:sz w:val="24"/>
          <w:szCs w:val="24"/>
        </w:rPr>
      </w:pPr>
      <w:r w:rsidRPr="00444E90">
        <w:rPr>
          <w:rFonts w:asciiTheme="minorHAnsi" w:hAnsiTheme="minorHAnsi"/>
          <w:b/>
          <w:sz w:val="24"/>
          <w:szCs w:val="24"/>
        </w:rPr>
        <w:t>“</w:t>
      </w:r>
      <w:r w:rsidRPr="00444E90">
        <w:rPr>
          <w:rFonts w:asciiTheme="minorHAnsi" w:hAnsiTheme="minorHAnsi"/>
          <w:sz w:val="24"/>
          <w:szCs w:val="24"/>
        </w:rPr>
        <w:t>Art. 24. É dispensável a licitação: (...)</w:t>
      </w:r>
    </w:p>
    <w:p w:rsidR="000E25AC" w:rsidRPr="00444E90" w:rsidRDefault="000E25AC" w:rsidP="00F95100">
      <w:pPr>
        <w:pStyle w:val="PargrafodaLista"/>
        <w:ind w:left="3686"/>
        <w:rPr>
          <w:rFonts w:asciiTheme="minorHAnsi" w:eastAsia="Times New Roman" w:hAnsiTheme="minorHAnsi" w:cs="Times New Roman"/>
          <w:sz w:val="24"/>
          <w:szCs w:val="24"/>
          <w:lang w:val="pt-BR" w:eastAsia="pt-BR"/>
        </w:rPr>
      </w:pPr>
      <w:r w:rsidRPr="00444E90">
        <w:rPr>
          <w:rFonts w:asciiTheme="minorHAnsi" w:hAnsiTheme="minorHAnsi" w:cs="Arial"/>
          <w:color w:val="000000"/>
          <w:sz w:val="24"/>
          <w:szCs w:val="24"/>
          <w:shd w:val="clear" w:color="auto" w:fill="FFFFFF"/>
          <w:lang w:val="pt-BR"/>
        </w:rPr>
        <w:t>X</w:t>
      </w:r>
      <w:r w:rsidR="005D1F84" w:rsidRPr="00444E90">
        <w:rPr>
          <w:rFonts w:asciiTheme="minorHAnsi" w:hAnsiTheme="minorHAnsi" w:cs="Arial"/>
          <w:color w:val="000000"/>
          <w:sz w:val="24"/>
          <w:szCs w:val="24"/>
          <w:shd w:val="clear" w:color="auto" w:fill="FFFFFF"/>
          <w:lang w:val="pt-BR"/>
        </w:rPr>
        <w:t>III</w:t>
      </w:r>
      <w:r w:rsidRPr="00444E90">
        <w:rPr>
          <w:rFonts w:asciiTheme="minorHAnsi" w:hAnsiTheme="minorHAnsi" w:cs="Arial"/>
          <w:color w:val="000000"/>
          <w:sz w:val="24"/>
          <w:szCs w:val="24"/>
          <w:shd w:val="clear" w:color="auto" w:fill="FFFFFF"/>
          <w:lang w:val="pt-BR"/>
        </w:rPr>
        <w:t xml:space="preserve"> – </w:t>
      </w:r>
      <w:r w:rsidR="005D1F84" w:rsidRPr="00444E90">
        <w:rPr>
          <w:rFonts w:asciiTheme="minorHAnsi" w:eastAsia="Times New Roman" w:hAnsiTheme="minorHAnsi" w:cs="Times New Roman"/>
          <w:sz w:val="24"/>
          <w:szCs w:val="24"/>
          <w:lang w:val="pt-BR" w:eastAsia="pt-BR"/>
        </w:rPr>
        <w:t xml:space="preserve">na contratação de instituição brasileira incumbida regimental ou estatutariamente da pesquisa, do ensino ou do desenvolvimento institucional, ou de instituição dedicada à recuperação social do preso, desde que a contratada detenha inquestionável reputação ético-profissional e não tenha fins </w:t>
      </w:r>
      <w:r w:rsidR="00444E90" w:rsidRPr="00444E90">
        <w:rPr>
          <w:rFonts w:asciiTheme="minorHAnsi" w:eastAsia="Times New Roman" w:hAnsiTheme="minorHAnsi" w:cs="Times New Roman"/>
          <w:sz w:val="24"/>
          <w:szCs w:val="24"/>
          <w:lang w:val="pt-BR" w:eastAsia="pt-BR"/>
        </w:rPr>
        <w:t>lucrativos;</w:t>
      </w:r>
    </w:p>
    <w:p w:rsidR="000E25AC" w:rsidRPr="00444E90" w:rsidRDefault="000E25AC" w:rsidP="00F95100">
      <w:pPr>
        <w:pStyle w:val="PargrafodaLista"/>
        <w:ind w:left="3686"/>
        <w:rPr>
          <w:rFonts w:asciiTheme="minorHAnsi" w:hAnsiTheme="minorHAnsi"/>
          <w:b/>
          <w:sz w:val="24"/>
          <w:szCs w:val="24"/>
          <w:lang w:val="pt-BR"/>
        </w:rPr>
      </w:pP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444E90">
        <w:rPr>
          <w:rFonts w:asciiTheme="minorHAnsi" w:hAnsiTheme="minorHAnsi"/>
          <w:b/>
          <w:sz w:val="24"/>
          <w:szCs w:val="24"/>
          <w:u w:val="single"/>
          <w:lang w:val="pt-BR"/>
        </w:rPr>
        <w:t>DA HABILITAÇÃO JURÍDICA E DA REGULARIDADE FISCAL</w:t>
      </w: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>Nos procedimentos administrativos para contratação, a Administração tem o dever de verificar os requisitos de habilitação estabelecidos no art. 27 da Lei 8.666/93. Porém, excepcionalmente, a lei de regências prevê a possibilidade de dispensa de alguns dos documentos, notadamente, os previstos nos artigos 28 a 31, conforme estabelecido no § 1º do art. 32 da Lei 8.666/93.</w:t>
      </w: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>A propósito, há recomendação do Tribunal de Contas da União nesse sentido:</w:t>
      </w:r>
    </w:p>
    <w:p w:rsidR="000E25AC" w:rsidRPr="00444E9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0E25AC" w:rsidRPr="00444E9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 xml:space="preserve">“Deve ser observada a exigência legal (art. 29, inciso IV, da Lei nº 8.666, de 1993) e constitucional (art. 195, § 3º, da CF) de que nas licitações públicas, mesmo em casos de dispensa ou inexigibilidade, é obrigatória a comprovação por parte da empresa contratada de: </w:t>
      </w:r>
    </w:p>
    <w:p w:rsidR="000E25AC" w:rsidRPr="00444E9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 xml:space="preserve">Certidão Negativa de Débito (INSS - art. 47, inciso I, alínea a, da Lei nº 8.212, de 1991); </w:t>
      </w:r>
    </w:p>
    <w:p w:rsidR="000E25AC" w:rsidRPr="00444E9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t xml:space="preserve">Certidão Negativa de Débitos de Tributos e Contribuições Federais (SRF-IN nº 80, de 1997); e </w:t>
      </w:r>
    </w:p>
    <w:p w:rsidR="000E25AC" w:rsidRPr="00F95100" w:rsidRDefault="000E25AC" w:rsidP="00F95100">
      <w:pPr>
        <w:pStyle w:val="PargrafodaLista"/>
        <w:ind w:left="3686"/>
        <w:rPr>
          <w:rFonts w:asciiTheme="minorHAnsi" w:hAnsiTheme="minorHAnsi"/>
          <w:sz w:val="24"/>
          <w:szCs w:val="24"/>
          <w:lang w:val="pt-BR"/>
        </w:rPr>
      </w:pPr>
      <w:r w:rsidRPr="00444E90">
        <w:rPr>
          <w:rFonts w:asciiTheme="minorHAnsi" w:hAnsiTheme="minorHAnsi"/>
          <w:sz w:val="24"/>
          <w:szCs w:val="24"/>
          <w:lang w:val="pt-BR"/>
        </w:rPr>
        <w:lastRenderedPageBreak/>
        <w:t>Certificado de Regularidade do FGTS (CEF) (art. 27 da Lei nº 8.036, de 1990). Acórdão 260/2002 Plenário.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u w:val="single"/>
          <w:lang w:val="pt-BR"/>
        </w:rPr>
      </w:pPr>
      <w:r w:rsidRPr="00F95100">
        <w:rPr>
          <w:rFonts w:asciiTheme="minorHAnsi" w:hAnsiTheme="minorHAnsi"/>
          <w:b/>
          <w:sz w:val="24"/>
          <w:szCs w:val="24"/>
          <w:u w:val="single"/>
          <w:lang w:val="pt-BR"/>
        </w:rPr>
        <w:t>CONCLUSÃO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Assim posto, estamos convencidos de que o Município pode promover a dispensa de licitação no presente caso, realizando a contração do Consorcio</w:t>
      </w:r>
      <w:r w:rsidRPr="00F95100">
        <w:rPr>
          <w:rFonts w:asciiTheme="minorHAnsi" w:hAnsiTheme="minorHAnsi" w:cs="Calibri"/>
          <w:sz w:val="24"/>
          <w:szCs w:val="24"/>
          <w:lang w:val="pt-BR"/>
        </w:rPr>
        <w:t>, para prestação dos serviços deste objeto</w:t>
      </w:r>
      <w:r w:rsidRPr="00F95100">
        <w:rPr>
          <w:rFonts w:asciiTheme="minorHAnsi" w:hAnsiTheme="minorHAnsi"/>
          <w:sz w:val="24"/>
          <w:szCs w:val="24"/>
          <w:lang w:val="pt-BR"/>
        </w:rPr>
        <w:t>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Como se vê no preâmbulo deste expediente, já escolhemos consorcio a ser contratada, tendo em vista sua regularidade documental e o preço dos seus serviços.</w:t>
      </w:r>
    </w:p>
    <w:p w:rsidR="000E25AC" w:rsidRPr="00571E91" w:rsidRDefault="000E25AC" w:rsidP="00F95100">
      <w:pPr>
        <w:pStyle w:val="PargrafodaLista"/>
        <w:ind w:left="0"/>
        <w:rPr>
          <w:rFonts w:asciiTheme="minorHAnsi" w:hAnsiTheme="minorHAnsi"/>
          <w:b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Ademais, já verificamos e,</w:t>
      </w:r>
      <w:r w:rsidR="00A81E41">
        <w:rPr>
          <w:rFonts w:asciiTheme="minorHAnsi" w:hAnsiTheme="minorHAnsi"/>
          <w:sz w:val="24"/>
          <w:szCs w:val="24"/>
          <w:lang w:val="pt-BR"/>
        </w:rPr>
        <w:t xml:space="preserve"> a Secretaria Municipal de Obras</w:t>
      </w:r>
      <w:r w:rsidRPr="00F95100">
        <w:rPr>
          <w:rFonts w:asciiTheme="minorHAnsi" w:hAnsiTheme="minorHAnsi"/>
          <w:sz w:val="24"/>
          <w:szCs w:val="24"/>
          <w:lang w:val="pt-BR"/>
        </w:rPr>
        <w:t xml:space="preserve"> dispõe de dotação orçamentária suficiente para contratação, conforme PARECER CONTABIL</w:t>
      </w:r>
      <w:r w:rsidRPr="00F95100">
        <w:rPr>
          <w:rFonts w:asciiTheme="minorHAnsi" w:hAnsiTheme="minorHAnsi"/>
          <w:spacing w:val="-22"/>
          <w:sz w:val="24"/>
          <w:szCs w:val="24"/>
          <w:lang w:val="pt-BR"/>
        </w:rPr>
        <w:t xml:space="preserve"> </w:t>
      </w:r>
      <w:r w:rsidRPr="00F95100">
        <w:rPr>
          <w:rFonts w:asciiTheme="minorHAnsi" w:hAnsiTheme="minorHAnsi"/>
          <w:sz w:val="24"/>
          <w:szCs w:val="24"/>
          <w:lang w:val="pt-BR"/>
        </w:rPr>
        <w:t>anexo, qual seja:</w:t>
      </w:r>
      <w:r w:rsidRPr="00F95100">
        <w:rPr>
          <w:rFonts w:asciiTheme="minorHAnsi" w:hAnsiTheme="minorHAnsi"/>
          <w:b/>
          <w:sz w:val="24"/>
          <w:szCs w:val="24"/>
          <w:lang w:val="pt-BR"/>
        </w:rPr>
        <w:t xml:space="preserve"> </w:t>
      </w:r>
      <w:r w:rsidR="005D1F84" w:rsidRPr="005D1F84">
        <w:rPr>
          <w:rFonts w:asciiTheme="minorHAnsi" w:hAnsiTheme="minorHAnsi"/>
          <w:b/>
          <w:sz w:val="24"/>
          <w:szCs w:val="24"/>
          <w:lang w:val="pt-BR"/>
        </w:rPr>
        <w:t xml:space="preserve">nº </w:t>
      </w:r>
      <w:r w:rsidR="00571E91" w:rsidRPr="00571E91">
        <w:rPr>
          <w:rFonts w:asciiTheme="minorHAnsi" w:hAnsiTheme="minorHAnsi"/>
          <w:b/>
          <w:sz w:val="24"/>
          <w:szCs w:val="24"/>
          <w:lang w:val="pt-BR"/>
        </w:rPr>
        <w:t>02.05.01.15.451.012.2.0032 – 33.90.39 - Divisão de Obras e Serviços Urbanos.</w:t>
      </w:r>
    </w:p>
    <w:p w:rsidR="000E25AC" w:rsidRPr="00F95100" w:rsidRDefault="000E25AC" w:rsidP="00F95100">
      <w:pPr>
        <w:pStyle w:val="PargrafodaLista"/>
        <w:ind w:left="0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Desse modo, encaminhamos estes autos a Vossa Excelência para que o analisando e, convencendo-se das razões aqui expostas, livremente promova a ratificação nos termos do Art. 26 da Lei nº 8.666/93, determinando sua publicação e consequente contratação, para que surta todos os efeitos</w:t>
      </w:r>
      <w:r w:rsidRPr="00F95100">
        <w:rPr>
          <w:rFonts w:asciiTheme="minorHAnsi" w:hAnsiTheme="minorHAnsi"/>
          <w:spacing w:val="-6"/>
          <w:sz w:val="24"/>
          <w:szCs w:val="24"/>
          <w:lang w:val="pt-BR"/>
        </w:rPr>
        <w:t xml:space="preserve"> </w:t>
      </w:r>
      <w:r w:rsidRPr="00F95100">
        <w:rPr>
          <w:rFonts w:asciiTheme="minorHAnsi" w:hAnsiTheme="minorHAnsi"/>
          <w:sz w:val="24"/>
          <w:szCs w:val="24"/>
          <w:lang w:val="pt-BR"/>
        </w:rPr>
        <w:t>legais.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9759BA" w:rsidRPr="00F95100" w:rsidRDefault="009759BA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9759BA" w:rsidRPr="00F95100" w:rsidRDefault="009759BA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0E25AC" w:rsidRPr="00F95100" w:rsidRDefault="000E25AC" w:rsidP="00F95100">
      <w:pPr>
        <w:ind w:firstLine="708"/>
        <w:rPr>
          <w:rFonts w:asciiTheme="minorHAnsi" w:hAnsiTheme="minorHAnsi"/>
          <w:sz w:val="24"/>
          <w:szCs w:val="24"/>
        </w:rPr>
      </w:pPr>
      <w:r w:rsidRPr="005E11FD">
        <w:rPr>
          <w:rFonts w:asciiTheme="minorHAnsi" w:hAnsiTheme="minorHAnsi"/>
          <w:sz w:val="24"/>
          <w:szCs w:val="24"/>
        </w:rPr>
        <w:t xml:space="preserve">Dona Euzébia, </w:t>
      </w:r>
      <w:r w:rsidR="00A81E41">
        <w:rPr>
          <w:rFonts w:asciiTheme="minorHAnsi" w:hAnsiTheme="minorHAnsi"/>
          <w:sz w:val="24"/>
          <w:szCs w:val="24"/>
        </w:rPr>
        <w:t>21</w:t>
      </w:r>
      <w:r w:rsidR="00265165">
        <w:rPr>
          <w:rFonts w:asciiTheme="minorHAnsi" w:hAnsiTheme="minorHAnsi"/>
          <w:sz w:val="24"/>
          <w:szCs w:val="24"/>
        </w:rPr>
        <w:t xml:space="preserve"> de </w:t>
      </w:r>
      <w:r w:rsidR="00D709E5">
        <w:rPr>
          <w:rFonts w:asciiTheme="minorHAnsi" w:hAnsiTheme="minorHAnsi"/>
          <w:sz w:val="24"/>
          <w:szCs w:val="24"/>
        </w:rPr>
        <w:t>fevereiro</w:t>
      </w:r>
      <w:r w:rsidR="00265165">
        <w:rPr>
          <w:rFonts w:asciiTheme="minorHAnsi" w:hAnsiTheme="minorHAnsi"/>
          <w:sz w:val="24"/>
          <w:szCs w:val="24"/>
        </w:rPr>
        <w:t xml:space="preserve"> de 2022</w:t>
      </w:r>
      <w:r w:rsidR="002A5E13">
        <w:rPr>
          <w:rFonts w:asciiTheme="minorHAnsi" w:hAnsiTheme="minorHAnsi"/>
          <w:sz w:val="24"/>
          <w:szCs w:val="24"/>
        </w:rPr>
        <w:t>.</w:t>
      </w:r>
    </w:p>
    <w:p w:rsidR="000E25AC" w:rsidRPr="00F95100" w:rsidRDefault="000E25AC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C65E7E" w:rsidRPr="00F95100" w:rsidRDefault="00C65E7E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C65E7E" w:rsidRPr="00F95100" w:rsidRDefault="00C65E7E" w:rsidP="00F95100">
      <w:pPr>
        <w:pStyle w:val="Corpodetexto"/>
        <w:rPr>
          <w:rFonts w:asciiTheme="minorHAnsi" w:hAnsiTheme="minorHAnsi"/>
          <w:sz w:val="24"/>
          <w:szCs w:val="24"/>
        </w:rPr>
      </w:pPr>
    </w:p>
    <w:p w:rsidR="00571E91" w:rsidRPr="00F95100" w:rsidRDefault="00571E91" w:rsidP="00571E91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 w:rsidRPr="00F95100">
        <w:rPr>
          <w:rFonts w:asciiTheme="minorHAnsi" w:hAnsiTheme="minorHAnsi"/>
          <w:sz w:val="24"/>
          <w:szCs w:val="24"/>
          <w:lang w:val="pt-BR"/>
        </w:rPr>
        <w:t>______________________________</w:t>
      </w:r>
    </w:p>
    <w:p w:rsidR="00571E91" w:rsidRPr="008916AA" w:rsidRDefault="00571E91" w:rsidP="00571E91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>
        <w:rPr>
          <w:rFonts w:asciiTheme="minorHAnsi" w:hAnsiTheme="minorHAnsi"/>
          <w:sz w:val="24"/>
          <w:szCs w:val="24"/>
          <w:lang w:val="pt-BR"/>
        </w:rPr>
        <w:t>Jarbas Correia da Silva</w:t>
      </w:r>
    </w:p>
    <w:p w:rsidR="00571E91" w:rsidRPr="008916AA" w:rsidRDefault="00571E91" w:rsidP="00571E91">
      <w:pPr>
        <w:pStyle w:val="PargrafodaLista"/>
        <w:ind w:left="0"/>
        <w:jc w:val="center"/>
        <w:rPr>
          <w:rFonts w:asciiTheme="minorHAnsi" w:hAnsiTheme="minorHAnsi"/>
          <w:sz w:val="24"/>
          <w:szCs w:val="24"/>
          <w:lang w:val="pt-BR"/>
        </w:rPr>
      </w:pPr>
      <w:r>
        <w:rPr>
          <w:rFonts w:asciiTheme="minorHAnsi" w:hAnsiTheme="minorHAnsi"/>
          <w:sz w:val="24"/>
          <w:szCs w:val="24"/>
          <w:lang w:val="pt-BR"/>
        </w:rPr>
        <w:t>Secretário de Obras</w:t>
      </w:r>
    </w:p>
    <w:p w:rsidR="00C65E7E" w:rsidRPr="00F95100" w:rsidRDefault="00C65E7E" w:rsidP="00F95100">
      <w:pPr>
        <w:rPr>
          <w:rFonts w:asciiTheme="minorHAnsi" w:hAnsiTheme="minorHAnsi" w:cs="Arial"/>
          <w:sz w:val="24"/>
          <w:szCs w:val="24"/>
        </w:rPr>
      </w:pPr>
      <w:r w:rsidRPr="00F95100">
        <w:rPr>
          <w:rFonts w:asciiTheme="minorHAnsi" w:hAnsiTheme="minorHAnsi" w:cs="Arial"/>
          <w:sz w:val="24"/>
          <w:szCs w:val="24"/>
        </w:rPr>
        <w:br w:type="page"/>
      </w:r>
    </w:p>
    <w:p w:rsidR="000C115E" w:rsidRPr="003D0105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  <w:u w:val="single"/>
        </w:rPr>
      </w:pPr>
      <w:r w:rsidRPr="003D0105">
        <w:rPr>
          <w:rFonts w:asciiTheme="minorHAnsi" w:hAnsiTheme="minorHAnsi" w:cs="Calibri"/>
          <w:b/>
          <w:sz w:val="24"/>
          <w:szCs w:val="24"/>
          <w:u w:val="single"/>
        </w:rPr>
        <w:lastRenderedPageBreak/>
        <w:t>D E C L A R A Ç Ã O</w:t>
      </w:r>
    </w:p>
    <w:p w:rsidR="000C115E" w:rsidRPr="00F95100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t xml:space="preserve">Eu, </w:t>
      </w:r>
      <w:r w:rsidRPr="00F95100">
        <w:rPr>
          <w:rFonts w:asciiTheme="minorHAnsi" w:hAnsiTheme="minorHAnsi" w:cs="Calibri"/>
          <w:b/>
          <w:sz w:val="24"/>
          <w:szCs w:val="24"/>
        </w:rPr>
        <w:t>MANOEL FRANKLIN RODRIGUES</w:t>
      </w:r>
      <w:r w:rsidRPr="00F95100">
        <w:rPr>
          <w:rFonts w:asciiTheme="minorHAnsi" w:hAnsiTheme="minorHAnsi" w:cs="Calibri"/>
          <w:sz w:val="24"/>
          <w:szCs w:val="24"/>
        </w:rPr>
        <w:t xml:space="preserve">, Prefeito Municipal, ordenador de despesa, inscrito no CPF sob nº 600.763.647-04, considerando a Estimativa do Impacto Orçamentário Financeiro, DECLARO para fins de atendimento ao artigo 17, da Lei Complementar 101/2000, que para </w:t>
      </w:r>
      <w:r w:rsidRPr="00F95100">
        <w:rPr>
          <w:rFonts w:asciiTheme="minorHAnsi" w:hAnsiTheme="minorHAnsi"/>
          <w:sz w:val="24"/>
          <w:szCs w:val="24"/>
        </w:rPr>
        <w:t xml:space="preserve">Contrato do </w:t>
      </w:r>
      <w:r w:rsidR="00A81E41" w:rsidRPr="00DC7C78">
        <w:rPr>
          <w:rFonts w:asciiTheme="minorHAnsi" w:hAnsiTheme="minorHAnsi"/>
          <w:b/>
          <w:sz w:val="24"/>
          <w:szCs w:val="24"/>
        </w:rPr>
        <w:t>JMC TERRAPLANAGEM E LOCAÇÃO EIRELI</w:t>
      </w:r>
      <w:r w:rsidR="000603AE" w:rsidRPr="00F95100">
        <w:rPr>
          <w:rFonts w:asciiTheme="minorHAnsi" w:hAnsiTheme="minorHAnsi"/>
          <w:sz w:val="24"/>
          <w:szCs w:val="24"/>
        </w:rPr>
        <w:t xml:space="preserve">, </w:t>
      </w:r>
      <w:r w:rsidR="00A81E41" w:rsidRPr="00F95100">
        <w:rPr>
          <w:rFonts w:asciiTheme="minorHAnsi" w:hAnsiTheme="minorHAnsi"/>
          <w:sz w:val="24"/>
          <w:szCs w:val="24"/>
        </w:rPr>
        <w:t xml:space="preserve">de modo assegurar o custeio de todas as atividades </w:t>
      </w:r>
      <w:r w:rsidR="00A81E41">
        <w:rPr>
          <w:rFonts w:asciiTheme="minorHAnsi" w:hAnsiTheme="minorHAnsi"/>
          <w:sz w:val="24"/>
          <w:szCs w:val="24"/>
        </w:rPr>
        <w:t>do</w:t>
      </w:r>
      <w:r w:rsidR="00A81E41" w:rsidRPr="00F95100">
        <w:rPr>
          <w:rFonts w:asciiTheme="minorHAnsi" w:hAnsiTheme="minorHAnsi"/>
          <w:sz w:val="24"/>
          <w:szCs w:val="24"/>
        </w:rPr>
        <w:t xml:space="preserve"> </w:t>
      </w:r>
      <w:r w:rsidR="00A81E41">
        <w:rPr>
          <w:rFonts w:asciiTheme="minorHAnsi" w:hAnsiTheme="minorHAnsi"/>
          <w:sz w:val="24"/>
          <w:szCs w:val="24"/>
        </w:rPr>
        <w:t>serviço especializado em locação de 70 (setenta) horas/máquina de Escavadeira Hidráulica, para a retirada de barrancos com risco de desmoronamento e reestabelecimento de circulação em estradas vicinais onde ocorreram quedas de barreiras devido às chuvas intensas que ocorreram no município de Dona Euzébia – MG</w:t>
      </w:r>
      <w:r w:rsidR="000603AE">
        <w:rPr>
          <w:rFonts w:asciiTheme="minorHAnsi" w:hAnsiTheme="minorHAnsi"/>
          <w:sz w:val="24"/>
          <w:szCs w:val="24"/>
        </w:rPr>
        <w:t>,</w:t>
      </w:r>
      <w:r w:rsidR="000603AE" w:rsidRPr="00F95100">
        <w:rPr>
          <w:rFonts w:asciiTheme="minorHAnsi" w:hAnsiTheme="minorHAnsi" w:cs="Calibri"/>
          <w:sz w:val="24"/>
          <w:szCs w:val="24"/>
        </w:rPr>
        <w:t xml:space="preserve"> </w:t>
      </w:r>
      <w:r w:rsidR="000603AE" w:rsidRPr="00F95100">
        <w:rPr>
          <w:rFonts w:asciiTheme="minorHAnsi" w:hAnsiTheme="minorHAnsi"/>
          <w:b/>
          <w:sz w:val="24"/>
          <w:szCs w:val="24"/>
        </w:rPr>
        <w:t xml:space="preserve">nº </w:t>
      </w:r>
      <w:r w:rsidR="00571E91" w:rsidRPr="00F95100">
        <w:rPr>
          <w:rFonts w:asciiTheme="minorHAnsi" w:hAnsiTheme="minorHAnsi"/>
          <w:b/>
          <w:sz w:val="24"/>
          <w:szCs w:val="24"/>
        </w:rPr>
        <w:t>02.0</w:t>
      </w:r>
      <w:r w:rsidR="00571E91">
        <w:rPr>
          <w:rFonts w:asciiTheme="minorHAnsi" w:hAnsiTheme="minorHAnsi"/>
          <w:b/>
          <w:sz w:val="24"/>
          <w:szCs w:val="24"/>
        </w:rPr>
        <w:t xml:space="preserve">5.01.15.451.012.2.0032 – 33.90.39 - Divisão de Obras e Serviços Urbanos </w:t>
      </w:r>
      <w:r w:rsidRPr="00F95100">
        <w:rPr>
          <w:rFonts w:asciiTheme="minorHAnsi" w:hAnsiTheme="minorHAnsi" w:cs="Calibri"/>
          <w:sz w:val="24"/>
          <w:szCs w:val="24"/>
        </w:rPr>
        <w:t>e que tais despesas serão custeadas com recursos próprios de acordo com a previsão orçamentária.</w:t>
      </w: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ind w:firstLine="708"/>
        <w:jc w:val="both"/>
        <w:rPr>
          <w:rFonts w:asciiTheme="minorHAnsi" w:hAnsiTheme="minorHAnsi" w:cs="Calibri"/>
          <w:sz w:val="24"/>
          <w:szCs w:val="24"/>
        </w:rPr>
      </w:pPr>
      <w:r w:rsidRPr="005E11FD">
        <w:rPr>
          <w:rFonts w:asciiTheme="minorHAnsi" w:hAnsiTheme="minorHAnsi" w:cs="Calibri"/>
          <w:sz w:val="24"/>
          <w:szCs w:val="24"/>
        </w:rPr>
        <w:t xml:space="preserve">Dona Euzébia, </w:t>
      </w:r>
      <w:r w:rsidR="00A81E41">
        <w:rPr>
          <w:rFonts w:asciiTheme="minorHAnsi" w:hAnsiTheme="minorHAnsi" w:cs="Calibri"/>
          <w:sz w:val="24"/>
          <w:szCs w:val="24"/>
        </w:rPr>
        <w:t xml:space="preserve">21 </w:t>
      </w:r>
      <w:r w:rsidR="00D709E5">
        <w:rPr>
          <w:rFonts w:asciiTheme="minorHAnsi" w:hAnsiTheme="minorHAnsi" w:cs="Calibri"/>
          <w:sz w:val="24"/>
          <w:szCs w:val="24"/>
        </w:rPr>
        <w:t>de fevereiro de 2022</w:t>
      </w:r>
      <w:r w:rsidR="00046A8E">
        <w:rPr>
          <w:rFonts w:asciiTheme="minorHAnsi" w:hAnsiTheme="minorHAnsi" w:cs="Calibri"/>
          <w:sz w:val="24"/>
          <w:szCs w:val="24"/>
        </w:rPr>
        <w:t>.</w:t>
      </w:r>
    </w:p>
    <w:p w:rsidR="000C115E" w:rsidRPr="00F95100" w:rsidRDefault="000C115E" w:rsidP="00F95100">
      <w:pPr>
        <w:widowControl w:val="0"/>
        <w:autoSpaceDE w:val="0"/>
        <w:autoSpaceDN w:val="0"/>
        <w:adjustRightInd w:val="0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rPr>
          <w:rFonts w:asciiTheme="minorHAnsi" w:hAnsiTheme="minorHAnsi" w:cs="Calibri"/>
          <w:sz w:val="24"/>
          <w:szCs w:val="24"/>
        </w:rPr>
      </w:pPr>
    </w:p>
    <w:p w:rsidR="000C115E" w:rsidRPr="00F95100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0C115E" w:rsidRPr="00046A8E" w:rsidRDefault="000C115E" w:rsidP="00F95100">
      <w:pPr>
        <w:widowControl w:val="0"/>
        <w:autoSpaceDE w:val="0"/>
        <w:autoSpaceDN w:val="0"/>
        <w:adjustRightInd w:val="0"/>
        <w:jc w:val="center"/>
        <w:rPr>
          <w:rFonts w:asciiTheme="minorHAnsi" w:hAnsiTheme="minorHAnsi" w:cs="Calibri"/>
          <w:b/>
          <w:sz w:val="24"/>
          <w:szCs w:val="24"/>
        </w:rPr>
      </w:pPr>
      <w:r w:rsidRPr="00046A8E">
        <w:rPr>
          <w:rFonts w:asciiTheme="minorHAnsi" w:hAnsiTheme="minorHAnsi" w:cs="Calibri"/>
          <w:b/>
          <w:sz w:val="24"/>
          <w:szCs w:val="24"/>
        </w:rPr>
        <w:t>Manoel Franklin Rodrigues</w:t>
      </w:r>
    </w:p>
    <w:p w:rsidR="00C65E7E" w:rsidRPr="00046A8E" w:rsidRDefault="000C115E" w:rsidP="00F95100">
      <w:pPr>
        <w:jc w:val="center"/>
        <w:rPr>
          <w:rFonts w:asciiTheme="minorHAnsi" w:hAnsiTheme="minorHAnsi" w:cs="Calibri"/>
          <w:b/>
          <w:sz w:val="24"/>
          <w:szCs w:val="24"/>
        </w:rPr>
      </w:pPr>
      <w:r w:rsidRPr="00046A8E">
        <w:rPr>
          <w:rFonts w:asciiTheme="minorHAnsi" w:hAnsiTheme="minorHAnsi" w:cs="Calibri"/>
          <w:b/>
          <w:sz w:val="24"/>
          <w:szCs w:val="24"/>
        </w:rPr>
        <w:t>Prefeitura Municipal</w:t>
      </w:r>
    </w:p>
    <w:p w:rsidR="000C115E" w:rsidRPr="00F95100" w:rsidRDefault="000C115E" w:rsidP="00F95100">
      <w:pPr>
        <w:rPr>
          <w:rFonts w:asciiTheme="minorHAnsi" w:hAnsiTheme="minorHAnsi" w:cs="Calibri"/>
          <w:sz w:val="24"/>
          <w:szCs w:val="24"/>
        </w:rPr>
      </w:pPr>
      <w:r w:rsidRPr="00F95100">
        <w:rPr>
          <w:rFonts w:asciiTheme="minorHAnsi" w:hAnsiTheme="minorHAnsi" w:cs="Calibri"/>
          <w:sz w:val="24"/>
          <w:szCs w:val="24"/>
        </w:rPr>
        <w:br w:type="page"/>
      </w: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lastRenderedPageBreak/>
        <w:t>COMISSÃO PERMANENTE DE LICITAÇÃO</w:t>
      </w: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tabs>
          <w:tab w:val="center" w:pos="4252"/>
        </w:tabs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 xml:space="preserve">Dona </w:t>
      </w:r>
      <w:proofErr w:type="spellStart"/>
      <w:r w:rsidRPr="004832F6">
        <w:rPr>
          <w:rFonts w:ascii="Calibri" w:hAnsi="Calibri" w:cs="Calibri"/>
          <w:sz w:val="24"/>
          <w:szCs w:val="24"/>
        </w:rPr>
        <w:t>Euzébia</w:t>
      </w:r>
      <w:proofErr w:type="spellEnd"/>
      <w:r>
        <w:rPr>
          <w:rFonts w:ascii="Calibri" w:hAnsi="Calibri" w:cs="Calibri"/>
          <w:sz w:val="24"/>
          <w:szCs w:val="24"/>
        </w:rPr>
        <w:t xml:space="preserve">, </w:t>
      </w:r>
      <w:r w:rsidR="00A81E41">
        <w:rPr>
          <w:rFonts w:ascii="Calibri" w:hAnsi="Calibri" w:cs="Calibri"/>
          <w:sz w:val="24"/>
          <w:szCs w:val="24"/>
        </w:rPr>
        <w:t>2</w:t>
      </w:r>
      <w:r w:rsidR="008D0894">
        <w:rPr>
          <w:rFonts w:ascii="Calibri" w:hAnsi="Calibri" w:cs="Calibri"/>
          <w:sz w:val="24"/>
          <w:szCs w:val="24"/>
        </w:rPr>
        <w:t>1</w:t>
      </w:r>
      <w:r w:rsidR="00D709E5">
        <w:rPr>
          <w:rFonts w:ascii="Calibri" w:hAnsi="Calibri" w:cs="Calibri"/>
          <w:sz w:val="24"/>
          <w:szCs w:val="24"/>
        </w:rPr>
        <w:t xml:space="preserve"> de fevereiro de 2022</w:t>
      </w:r>
    </w:p>
    <w:p w:rsidR="00F13F42" w:rsidRPr="004832F6" w:rsidRDefault="00F13F42" w:rsidP="00F13F42">
      <w:pPr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>Da: COMISSÃO PERMANENTE DE LICITAÇÃO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>Para: PREFEITO MUNICIPAL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>Assunto: APRESENTA PARECER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ab/>
        <w:t>SENHOR PREFEITO,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Default="00F13F42" w:rsidP="00F13F42">
      <w:pPr>
        <w:pStyle w:val="Corpodetexto3"/>
        <w:jc w:val="both"/>
        <w:rPr>
          <w:rFonts w:ascii="Calibri" w:hAnsi="Calibri"/>
          <w:bCs/>
          <w:sz w:val="24"/>
          <w:szCs w:val="24"/>
        </w:rPr>
      </w:pPr>
      <w:r w:rsidRPr="004832F6">
        <w:rPr>
          <w:rFonts w:ascii="Calibri" w:hAnsi="Calibri" w:cs="Calibri"/>
          <w:b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 xml:space="preserve">Nos termos da correspondência de Vossa Excelência, solicitando a </w:t>
      </w:r>
      <w:r w:rsidRPr="00A3732E">
        <w:rPr>
          <w:rFonts w:ascii="Calibri" w:hAnsi="Calibri" w:cs="Calibri"/>
          <w:sz w:val="24"/>
          <w:szCs w:val="24"/>
        </w:rPr>
        <w:t xml:space="preserve">contratação </w:t>
      </w:r>
      <w:r>
        <w:rPr>
          <w:rFonts w:ascii="Calibri" w:hAnsi="Calibri" w:cs="Calibri"/>
          <w:sz w:val="24"/>
          <w:szCs w:val="24"/>
        </w:rPr>
        <w:t>d</w:t>
      </w:r>
      <w:r w:rsidR="00A81E41">
        <w:rPr>
          <w:rFonts w:ascii="Calibri" w:hAnsi="Calibri" w:cs="Calibri"/>
          <w:sz w:val="24"/>
          <w:szCs w:val="24"/>
        </w:rPr>
        <w:t>a empresa</w:t>
      </w:r>
      <w:r>
        <w:rPr>
          <w:rFonts w:ascii="Calibri" w:hAnsi="Calibri" w:cs="Calibri"/>
          <w:sz w:val="24"/>
          <w:szCs w:val="24"/>
        </w:rPr>
        <w:t xml:space="preserve"> </w:t>
      </w:r>
      <w:r w:rsidR="00A81E41" w:rsidRPr="00DC7C78">
        <w:rPr>
          <w:rFonts w:asciiTheme="minorHAnsi" w:hAnsiTheme="minorHAnsi"/>
          <w:b/>
          <w:sz w:val="24"/>
          <w:szCs w:val="24"/>
        </w:rPr>
        <w:t>JMC TERRAPLANAGEM E LOCAÇÃO EIRELI</w:t>
      </w:r>
      <w:r w:rsidR="00A81E41" w:rsidRPr="00F95100">
        <w:rPr>
          <w:rFonts w:asciiTheme="minorHAnsi" w:hAnsiTheme="minorHAnsi"/>
          <w:sz w:val="24"/>
          <w:szCs w:val="24"/>
        </w:rPr>
        <w:t xml:space="preserve">, de modo assegurar o custeio de todas as atividades </w:t>
      </w:r>
      <w:r w:rsidR="00A81E41">
        <w:rPr>
          <w:rFonts w:asciiTheme="minorHAnsi" w:hAnsiTheme="minorHAnsi"/>
          <w:sz w:val="24"/>
          <w:szCs w:val="24"/>
        </w:rPr>
        <w:t>do</w:t>
      </w:r>
      <w:r w:rsidR="00A81E41" w:rsidRPr="00F95100">
        <w:rPr>
          <w:rFonts w:asciiTheme="minorHAnsi" w:hAnsiTheme="minorHAnsi"/>
          <w:sz w:val="24"/>
          <w:szCs w:val="24"/>
        </w:rPr>
        <w:t xml:space="preserve"> </w:t>
      </w:r>
      <w:r w:rsidR="00A81E41">
        <w:rPr>
          <w:rFonts w:asciiTheme="minorHAnsi" w:hAnsiTheme="minorHAnsi"/>
          <w:sz w:val="24"/>
          <w:szCs w:val="24"/>
        </w:rPr>
        <w:t>serviço especializado em locação de 70 (setenta) horas/máquina de Escavadeira Hidráulica, para a retirada de barrancos com risco de desmoronamento e reestabelecimento de circulação em estradas vicinais onde ocorreram quedas de barreiras devido às chuvas intensas que ocorreram no município de Dona Euzébia – MG</w:t>
      </w:r>
      <w:r>
        <w:rPr>
          <w:rFonts w:ascii="Calibri" w:hAnsi="Calibri"/>
          <w:bCs/>
          <w:sz w:val="24"/>
          <w:szCs w:val="24"/>
        </w:rPr>
        <w:t>.</w:t>
      </w:r>
    </w:p>
    <w:p w:rsidR="00F13F42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>CONSIDERANDO</w:t>
      </w:r>
      <w:r w:rsidRPr="004832F6">
        <w:rPr>
          <w:rFonts w:ascii="Calibri" w:hAnsi="Calibri" w:cs="Calibri"/>
          <w:sz w:val="24"/>
          <w:szCs w:val="24"/>
        </w:rPr>
        <w:t xml:space="preserve"> que o município</w:t>
      </w:r>
      <w:r>
        <w:rPr>
          <w:rFonts w:ascii="Calibri" w:hAnsi="Calibri" w:cs="Calibri"/>
          <w:sz w:val="24"/>
          <w:szCs w:val="24"/>
        </w:rPr>
        <w:t xml:space="preserve"> tem a</w:t>
      </w:r>
      <w:r w:rsidRPr="004832F6">
        <w:rPr>
          <w:rFonts w:ascii="Calibri" w:hAnsi="Calibri" w:cs="Calibri"/>
          <w:sz w:val="24"/>
          <w:szCs w:val="24"/>
        </w:rPr>
        <w:t xml:space="preserve"> </w:t>
      </w:r>
      <w:r>
        <w:rPr>
          <w:rFonts w:ascii="Calibri" w:hAnsi="Calibri" w:cs="Calibri"/>
          <w:sz w:val="24"/>
          <w:szCs w:val="24"/>
        </w:rPr>
        <w:t>necessidade da prestação de serviços.</w:t>
      </w:r>
    </w:p>
    <w:p w:rsidR="00F13F42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 xml:space="preserve">                        </w:t>
      </w:r>
      <w:r w:rsidRPr="00F70F17">
        <w:rPr>
          <w:rFonts w:ascii="Calibri" w:hAnsi="Calibri" w:cs="Calibri"/>
          <w:b/>
          <w:sz w:val="24"/>
          <w:szCs w:val="24"/>
        </w:rPr>
        <w:t>CONSIDERANDO</w:t>
      </w:r>
      <w:r>
        <w:rPr>
          <w:rFonts w:ascii="Calibri" w:hAnsi="Calibri" w:cs="Calibri"/>
          <w:b/>
          <w:sz w:val="24"/>
          <w:szCs w:val="24"/>
        </w:rPr>
        <w:t xml:space="preserve"> </w:t>
      </w:r>
      <w:r>
        <w:rPr>
          <w:rFonts w:ascii="Calibri" w:hAnsi="Calibri" w:cs="Calibri"/>
          <w:sz w:val="24"/>
          <w:szCs w:val="24"/>
        </w:rPr>
        <w:t>que todo procedimento de contratação respeita, em tudo, as disposições legais, principalmente da lei 8.666/93 e suas alterações, bem como aos princípios constitucionais da igualdade, da publicidade, da moralidade, da le</w:t>
      </w:r>
      <w:bookmarkStart w:id="0" w:name="_GoBack"/>
      <w:bookmarkEnd w:id="0"/>
      <w:r>
        <w:rPr>
          <w:rFonts w:ascii="Calibri" w:hAnsi="Calibri" w:cs="Calibri"/>
          <w:sz w:val="24"/>
          <w:szCs w:val="24"/>
        </w:rPr>
        <w:t>galidade e da eficiência.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b/>
          <w:sz w:val="24"/>
          <w:szCs w:val="24"/>
        </w:rPr>
        <w:t>CONSIDERANDO</w:t>
      </w:r>
      <w:r w:rsidRPr="00AC383C">
        <w:rPr>
          <w:rFonts w:ascii="Calibri" w:hAnsi="Calibri" w:cs="Calibri"/>
          <w:b/>
          <w:sz w:val="24"/>
          <w:szCs w:val="24"/>
        </w:rPr>
        <w:t xml:space="preserve">, </w:t>
      </w:r>
      <w:r>
        <w:rPr>
          <w:rFonts w:ascii="Calibri" w:hAnsi="Calibri" w:cs="Calibri"/>
          <w:sz w:val="24"/>
          <w:szCs w:val="24"/>
        </w:rPr>
        <w:t xml:space="preserve">ainda, os termos do inciso </w:t>
      </w:r>
      <w:r w:rsidR="00657DD9">
        <w:rPr>
          <w:rFonts w:ascii="Calibri" w:hAnsi="Calibri" w:cs="Calibri"/>
          <w:sz w:val="24"/>
          <w:szCs w:val="24"/>
        </w:rPr>
        <w:t>X</w:t>
      </w:r>
      <w:r w:rsidR="000603AE">
        <w:rPr>
          <w:rFonts w:ascii="Calibri" w:hAnsi="Calibri" w:cs="Calibri"/>
          <w:sz w:val="24"/>
          <w:szCs w:val="24"/>
        </w:rPr>
        <w:t>III</w:t>
      </w:r>
      <w:r>
        <w:rPr>
          <w:rFonts w:ascii="Calibri" w:hAnsi="Calibri" w:cs="Calibri"/>
          <w:sz w:val="24"/>
          <w:szCs w:val="24"/>
        </w:rPr>
        <w:t xml:space="preserve">, </w:t>
      </w:r>
      <w:r w:rsidRPr="00AC383C">
        <w:rPr>
          <w:rFonts w:ascii="Calibri" w:hAnsi="Calibri" w:cs="Calibri"/>
          <w:sz w:val="24"/>
          <w:szCs w:val="24"/>
        </w:rPr>
        <w:t>do artigo 24,</w:t>
      </w:r>
      <w:r>
        <w:rPr>
          <w:rFonts w:ascii="Calibri" w:hAnsi="Calibri" w:cs="Calibri"/>
          <w:sz w:val="24"/>
          <w:szCs w:val="24"/>
        </w:rPr>
        <w:t xml:space="preserve"> </w:t>
      </w:r>
      <w:r w:rsidRPr="00AC383C">
        <w:rPr>
          <w:rFonts w:ascii="Calibri" w:hAnsi="Calibri" w:cs="Calibri"/>
          <w:sz w:val="24"/>
          <w:szCs w:val="24"/>
        </w:rPr>
        <w:t>da Lei Federal nº 8.666, de 21/06/93, e suas alterações posteriores;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b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  <w:t>Assim, diante do exposto, esta Comissão Permanente de Licitação, opina pela contratação da citada prestadora de serviços, pela modalidade de</w:t>
      </w:r>
      <w:r w:rsidRPr="004832F6">
        <w:rPr>
          <w:rFonts w:ascii="Calibri" w:hAnsi="Calibri" w:cs="Calibri"/>
          <w:b/>
          <w:sz w:val="24"/>
          <w:szCs w:val="24"/>
        </w:rPr>
        <w:t xml:space="preserve"> DISPENSA DE LICITAÇÃO.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  <w:r w:rsidRPr="004832F6">
        <w:rPr>
          <w:rFonts w:ascii="Calibri" w:hAnsi="Calibri" w:cs="Calibri"/>
          <w:sz w:val="24"/>
          <w:szCs w:val="24"/>
        </w:rPr>
        <w:tab/>
      </w:r>
      <w:r w:rsidRPr="004832F6">
        <w:rPr>
          <w:rFonts w:ascii="Calibri" w:hAnsi="Calibri" w:cs="Calibri"/>
          <w:sz w:val="24"/>
          <w:szCs w:val="24"/>
        </w:rPr>
        <w:tab/>
        <w:t xml:space="preserve">Este é o </w:t>
      </w:r>
      <w:r w:rsidRPr="004832F6">
        <w:rPr>
          <w:rFonts w:ascii="Calibri" w:hAnsi="Calibri" w:cs="Calibri"/>
          <w:b/>
          <w:sz w:val="24"/>
          <w:szCs w:val="24"/>
        </w:rPr>
        <w:t>PARECER</w:t>
      </w:r>
      <w:r w:rsidRPr="004832F6">
        <w:rPr>
          <w:rFonts w:ascii="Calibri" w:hAnsi="Calibri" w:cs="Calibri"/>
          <w:sz w:val="24"/>
          <w:szCs w:val="24"/>
        </w:rPr>
        <w:t xml:space="preserve"> desta Comissão, que submetemos à apreciação de Vossa Excelência.</w:t>
      </w: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both"/>
        <w:rPr>
          <w:rFonts w:ascii="Calibri" w:hAnsi="Calibri" w:cs="Calibri"/>
          <w:sz w:val="24"/>
          <w:szCs w:val="24"/>
        </w:rPr>
      </w:pP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RODOLFO CORREIA DE CASTRO</w:t>
      </w:r>
      <w:r w:rsidRPr="004832F6">
        <w:rPr>
          <w:rFonts w:ascii="Calibri" w:hAnsi="Calibri" w:cs="Calibri"/>
          <w:b/>
          <w:sz w:val="24"/>
          <w:szCs w:val="24"/>
        </w:rPr>
        <w:t xml:space="preserve"> - Presidente</w:t>
      </w: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SHIRLEY DO NACIMENTO FREITAS</w:t>
      </w:r>
      <w:r w:rsidRPr="004832F6">
        <w:rPr>
          <w:rFonts w:ascii="Calibri" w:hAnsi="Calibri" w:cs="Calibri"/>
          <w:b/>
          <w:sz w:val="24"/>
          <w:szCs w:val="24"/>
        </w:rPr>
        <w:t xml:space="preserve"> - Membro</w:t>
      </w:r>
    </w:p>
    <w:p w:rsidR="00F13F42" w:rsidRPr="004832F6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Pr="004832F6" w:rsidRDefault="00F13F42" w:rsidP="00F13F42">
      <w:pPr>
        <w:rPr>
          <w:rFonts w:ascii="Calibri" w:hAnsi="Calibri" w:cs="Calibri"/>
          <w:b/>
          <w:sz w:val="24"/>
          <w:szCs w:val="24"/>
        </w:rPr>
      </w:pPr>
    </w:p>
    <w:p w:rsidR="00F13F42" w:rsidRDefault="00F13F42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SILVANA APARECIDA SIMEÃO RITA</w:t>
      </w:r>
      <w:r w:rsidRPr="004832F6">
        <w:rPr>
          <w:rFonts w:ascii="Calibri" w:hAnsi="Calibri" w:cs="Calibri"/>
          <w:b/>
          <w:sz w:val="24"/>
          <w:szCs w:val="24"/>
        </w:rPr>
        <w:t xml:space="preserve"> </w:t>
      </w:r>
      <w:r w:rsidR="000603AE">
        <w:rPr>
          <w:rFonts w:ascii="Calibri" w:hAnsi="Calibri" w:cs="Calibri"/>
          <w:b/>
          <w:sz w:val="24"/>
          <w:szCs w:val="24"/>
        </w:rPr>
        <w:t>–</w:t>
      </w:r>
      <w:r w:rsidRPr="004832F6">
        <w:rPr>
          <w:rFonts w:ascii="Calibri" w:hAnsi="Calibri" w:cs="Calibri"/>
          <w:b/>
          <w:sz w:val="24"/>
          <w:szCs w:val="24"/>
        </w:rPr>
        <w:t xml:space="preserve"> Membro</w:t>
      </w:r>
    </w:p>
    <w:p w:rsidR="000603AE" w:rsidRDefault="000603AE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0603AE" w:rsidRDefault="000603AE" w:rsidP="00F13F42">
      <w:pPr>
        <w:jc w:val="center"/>
        <w:rPr>
          <w:rFonts w:ascii="Calibri" w:hAnsi="Calibri" w:cs="Calibri"/>
          <w:b/>
          <w:sz w:val="24"/>
          <w:szCs w:val="24"/>
        </w:rPr>
      </w:pPr>
    </w:p>
    <w:p w:rsidR="000603AE" w:rsidRPr="004832F6" w:rsidRDefault="000603AE" w:rsidP="00F13F42">
      <w:pPr>
        <w:jc w:val="center"/>
        <w:rPr>
          <w:rFonts w:ascii="Calibri" w:hAnsi="Calibri" w:cs="Calibri"/>
          <w:b/>
          <w:sz w:val="24"/>
          <w:szCs w:val="24"/>
        </w:rPr>
      </w:pPr>
      <w:r>
        <w:rPr>
          <w:rFonts w:ascii="Calibri" w:hAnsi="Calibri" w:cs="Calibri"/>
          <w:b/>
          <w:sz w:val="24"/>
          <w:szCs w:val="24"/>
        </w:rPr>
        <w:t>FERNANDA FERREIRA DOS SANTOS – Membro</w:t>
      </w:r>
    </w:p>
    <w:p w:rsidR="00F13F42" w:rsidRDefault="00F13F42">
      <w:pPr>
        <w:spacing w:after="160" w:line="259" w:lineRule="auto"/>
        <w:rPr>
          <w:rFonts w:asciiTheme="minorHAnsi" w:hAnsiTheme="minorHAnsi" w:cs="Calibri Light"/>
          <w:b/>
          <w:sz w:val="24"/>
          <w:szCs w:val="24"/>
          <w:u w:val="single"/>
        </w:rPr>
      </w:pPr>
      <w:r>
        <w:rPr>
          <w:rFonts w:asciiTheme="minorHAnsi" w:hAnsiTheme="minorHAnsi" w:cs="Calibri Light"/>
          <w:sz w:val="24"/>
          <w:szCs w:val="24"/>
          <w:u w:val="single"/>
        </w:rPr>
        <w:br w:type="page"/>
      </w:r>
    </w:p>
    <w:p w:rsidR="0035660D" w:rsidRPr="003D0105" w:rsidRDefault="0035660D" w:rsidP="00F95100">
      <w:pPr>
        <w:pStyle w:val="Ttulo"/>
        <w:tabs>
          <w:tab w:val="left" w:pos="6663"/>
        </w:tabs>
        <w:rPr>
          <w:rFonts w:asciiTheme="minorHAnsi" w:hAnsiTheme="minorHAnsi" w:cs="Calibri Light"/>
          <w:sz w:val="24"/>
          <w:szCs w:val="24"/>
          <w:u w:val="single"/>
        </w:rPr>
      </w:pPr>
      <w:r w:rsidRPr="003D0105">
        <w:rPr>
          <w:rFonts w:asciiTheme="minorHAnsi" w:hAnsiTheme="minorHAnsi" w:cs="Calibri Light"/>
          <w:sz w:val="24"/>
          <w:szCs w:val="24"/>
          <w:u w:val="single"/>
        </w:rPr>
        <w:lastRenderedPageBreak/>
        <w:t>A U T U A Ç Ã O</w:t>
      </w:r>
    </w:p>
    <w:p w:rsidR="0035660D" w:rsidRPr="00F95100" w:rsidRDefault="0035660D" w:rsidP="00F95100">
      <w:pPr>
        <w:jc w:val="both"/>
        <w:rPr>
          <w:rFonts w:asciiTheme="minorHAnsi" w:hAnsiTheme="minorHAnsi" w:cs="Calibri Light"/>
          <w:b/>
          <w:sz w:val="24"/>
          <w:szCs w:val="24"/>
        </w:rPr>
      </w:pP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sz w:val="24"/>
          <w:szCs w:val="24"/>
        </w:rPr>
      </w:pP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sz w:val="24"/>
          <w:szCs w:val="24"/>
        </w:rPr>
        <w:t xml:space="preserve">Aos </w:t>
      </w:r>
      <w:r w:rsidR="00A81E41">
        <w:rPr>
          <w:rFonts w:asciiTheme="minorHAnsi" w:hAnsiTheme="minorHAnsi" w:cs="Calibri Light"/>
          <w:sz w:val="24"/>
          <w:szCs w:val="24"/>
        </w:rPr>
        <w:t>2</w:t>
      </w:r>
      <w:r w:rsidR="004E73A7">
        <w:rPr>
          <w:rFonts w:asciiTheme="minorHAnsi" w:hAnsiTheme="minorHAnsi" w:cs="Calibri Light"/>
          <w:sz w:val="24"/>
          <w:szCs w:val="24"/>
        </w:rPr>
        <w:t>2</w:t>
      </w:r>
      <w:r w:rsidR="00046A8E">
        <w:rPr>
          <w:rFonts w:asciiTheme="minorHAnsi" w:hAnsiTheme="minorHAnsi" w:cs="Calibri Light"/>
          <w:sz w:val="24"/>
          <w:szCs w:val="24"/>
        </w:rPr>
        <w:t xml:space="preserve"> (</w:t>
      </w:r>
      <w:r w:rsidR="00A81E41">
        <w:rPr>
          <w:rFonts w:asciiTheme="minorHAnsi" w:hAnsiTheme="minorHAnsi" w:cs="Calibri Light"/>
          <w:sz w:val="24"/>
          <w:szCs w:val="24"/>
        </w:rPr>
        <w:t xml:space="preserve">vinte e </w:t>
      </w:r>
      <w:r w:rsidR="004E73A7">
        <w:rPr>
          <w:rFonts w:asciiTheme="minorHAnsi" w:hAnsiTheme="minorHAnsi" w:cs="Calibri Light"/>
          <w:sz w:val="24"/>
          <w:szCs w:val="24"/>
        </w:rPr>
        <w:t>dois</w:t>
      </w:r>
      <w:r w:rsidR="00046A8E">
        <w:rPr>
          <w:rFonts w:asciiTheme="minorHAnsi" w:hAnsiTheme="minorHAnsi" w:cs="Calibri Light"/>
          <w:sz w:val="24"/>
          <w:szCs w:val="24"/>
        </w:rPr>
        <w:t xml:space="preserve">) dias do mês de </w:t>
      </w:r>
      <w:r w:rsidR="00D709E5">
        <w:rPr>
          <w:rFonts w:asciiTheme="minorHAnsi" w:hAnsiTheme="minorHAnsi" w:cs="Calibri Light"/>
          <w:sz w:val="24"/>
          <w:szCs w:val="24"/>
        </w:rPr>
        <w:t>fevereiro</w:t>
      </w:r>
      <w:r w:rsidR="00046A8E">
        <w:rPr>
          <w:rFonts w:asciiTheme="minorHAnsi" w:hAnsiTheme="minorHAnsi" w:cs="Calibri Light"/>
          <w:sz w:val="24"/>
          <w:szCs w:val="24"/>
        </w:rPr>
        <w:t xml:space="preserve"> de 202</w:t>
      </w:r>
      <w:r w:rsidR="00D709E5">
        <w:rPr>
          <w:rFonts w:asciiTheme="minorHAnsi" w:hAnsiTheme="minorHAnsi" w:cs="Calibri Light"/>
          <w:sz w:val="24"/>
          <w:szCs w:val="24"/>
        </w:rPr>
        <w:t>2</w:t>
      </w:r>
      <w:r w:rsidRPr="00F95100">
        <w:rPr>
          <w:rFonts w:asciiTheme="minorHAnsi" w:hAnsiTheme="minorHAnsi" w:cs="Calibri Light"/>
          <w:sz w:val="24"/>
          <w:szCs w:val="24"/>
        </w:rPr>
        <w:t>, na Prefeitura de Dona Euzébia/MG, autuou os documentos de Processo Administrativo de Dispensa de Licitação que adiante seguem, e para constar fiz esta autuação, eu, Rodolfo Correia de Castro, Presidente da Comissão Permanente de Licitação, subscrevi.</w:t>
      </w: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b/>
          <w:sz w:val="24"/>
          <w:szCs w:val="24"/>
        </w:rPr>
      </w:pPr>
    </w:p>
    <w:p w:rsidR="00A81E41" w:rsidRDefault="00A81E41" w:rsidP="000603AE">
      <w:pPr>
        <w:rPr>
          <w:rFonts w:asciiTheme="minorHAnsi" w:hAnsiTheme="minorHAnsi"/>
          <w:b/>
          <w:sz w:val="24"/>
          <w:szCs w:val="24"/>
        </w:rPr>
      </w:pPr>
      <w:r w:rsidRPr="00DC7C78">
        <w:rPr>
          <w:rFonts w:asciiTheme="minorHAnsi" w:hAnsiTheme="minorHAnsi"/>
          <w:b/>
          <w:sz w:val="24"/>
          <w:szCs w:val="24"/>
        </w:rPr>
        <w:t>JMC TERRAPLANAGEM E LOCAÇÃO EIRELI</w:t>
      </w:r>
      <w:r w:rsidRPr="00F95100">
        <w:rPr>
          <w:rFonts w:asciiTheme="minorHAnsi" w:hAnsiTheme="minorHAnsi"/>
          <w:b/>
          <w:sz w:val="24"/>
          <w:szCs w:val="24"/>
        </w:rPr>
        <w:t xml:space="preserve"> </w:t>
      </w:r>
    </w:p>
    <w:p w:rsidR="000603AE" w:rsidRPr="00F95100" w:rsidRDefault="000603AE" w:rsidP="000603AE">
      <w:pPr>
        <w:rPr>
          <w:rFonts w:asciiTheme="minorHAnsi" w:hAnsiTheme="minorHAnsi"/>
          <w:b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 xml:space="preserve">CNPJ: </w:t>
      </w:r>
      <w:r w:rsidR="00A81E41">
        <w:rPr>
          <w:rFonts w:asciiTheme="minorHAnsi" w:hAnsiTheme="minorHAnsi"/>
          <w:b/>
          <w:sz w:val="24"/>
          <w:szCs w:val="24"/>
        </w:rPr>
        <w:t>22.203.976/0001-02</w:t>
      </w: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b/>
          <w:sz w:val="24"/>
          <w:szCs w:val="24"/>
        </w:rPr>
      </w:pPr>
    </w:p>
    <w:p w:rsidR="0035660D" w:rsidRPr="00F95100" w:rsidRDefault="0035660D" w:rsidP="00F95100">
      <w:pPr>
        <w:jc w:val="both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 w:cs="Calibri Light"/>
          <w:b/>
          <w:sz w:val="24"/>
          <w:szCs w:val="24"/>
        </w:rPr>
        <w:t>PROCESSO DE LICITAÇÃO</w:t>
      </w:r>
      <w:r w:rsidRPr="00F95100">
        <w:rPr>
          <w:rFonts w:asciiTheme="minorHAnsi" w:hAnsiTheme="minorHAnsi" w:cs="Calibri Light"/>
          <w:sz w:val="24"/>
          <w:szCs w:val="24"/>
        </w:rPr>
        <w:t xml:space="preserve"> </w:t>
      </w:r>
      <w:r w:rsidR="00046A8E" w:rsidRPr="00E32640">
        <w:rPr>
          <w:rFonts w:asciiTheme="minorHAnsi" w:hAnsiTheme="minorHAnsi" w:cs="Calibri Light"/>
          <w:b/>
          <w:sz w:val="24"/>
          <w:szCs w:val="24"/>
        </w:rPr>
        <w:t xml:space="preserve">Nº </w:t>
      </w:r>
      <w:r w:rsidR="00D709E5" w:rsidRPr="00E32640">
        <w:rPr>
          <w:rFonts w:asciiTheme="minorHAnsi" w:hAnsiTheme="minorHAnsi" w:cs="Calibri Light"/>
          <w:b/>
          <w:sz w:val="24"/>
          <w:szCs w:val="24"/>
        </w:rPr>
        <w:t>0</w:t>
      </w:r>
      <w:r w:rsidR="00E32640" w:rsidRPr="00E32640">
        <w:rPr>
          <w:rFonts w:asciiTheme="minorHAnsi" w:hAnsiTheme="minorHAnsi" w:cs="Calibri Light"/>
          <w:b/>
          <w:sz w:val="24"/>
          <w:szCs w:val="24"/>
        </w:rPr>
        <w:t>32</w:t>
      </w:r>
      <w:r w:rsidR="00D709E5" w:rsidRPr="00E32640">
        <w:rPr>
          <w:rFonts w:asciiTheme="minorHAnsi" w:hAnsiTheme="minorHAnsi" w:cs="Calibri Light"/>
          <w:b/>
          <w:sz w:val="24"/>
          <w:szCs w:val="24"/>
        </w:rPr>
        <w:t>/2022</w:t>
      </w:r>
    </w:p>
    <w:p w:rsidR="0035660D" w:rsidRPr="00F95100" w:rsidRDefault="0035660D" w:rsidP="00F95100">
      <w:pPr>
        <w:jc w:val="both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 w:cs="Calibri Light"/>
          <w:b/>
          <w:sz w:val="24"/>
          <w:szCs w:val="24"/>
        </w:rPr>
        <w:t xml:space="preserve">MODALIDADE: DISPENSA DE LICITAÇÃO </w:t>
      </w:r>
      <w:r w:rsidRPr="00E32640">
        <w:rPr>
          <w:rFonts w:asciiTheme="minorHAnsi" w:hAnsiTheme="minorHAnsi" w:cs="Calibri Light"/>
          <w:b/>
          <w:bCs/>
          <w:sz w:val="24"/>
          <w:szCs w:val="24"/>
        </w:rPr>
        <w:t>N</w:t>
      </w:r>
      <w:r w:rsidR="00045D69" w:rsidRPr="00E32640">
        <w:rPr>
          <w:rFonts w:asciiTheme="minorHAnsi" w:hAnsiTheme="minorHAnsi" w:cs="Calibri Light"/>
          <w:b/>
          <w:sz w:val="24"/>
          <w:szCs w:val="24"/>
        </w:rPr>
        <w:t xml:space="preserve">º </w:t>
      </w:r>
      <w:r w:rsidR="00D709E5" w:rsidRPr="00E32640">
        <w:rPr>
          <w:rFonts w:asciiTheme="minorHAnsi" w:hAnsiTheme="minorHAnsi" w:cs="Calibri Light"/>
          <w:b/>
          <w:sz w:val="24"/>
          <w:szCs w:val="24"/>
        </w:rPr>
        <w:t>00</w:t>
      </w:r>
      <w:r w:rsidR="00E32640" w:rsidRPr="00E32640">
        <w:rPr>
          <w:rFonts w:asciiTheme="minorHAnsi" w:hAnsiTheme="minorHAnsi" w:cs="Calibri Light"/>
          <w:b/>
          <w:sz w:val="24"/>
          <w:szCs w:val="24"/>
        </w:rPr>
        <w:t>9</w:t>
      </w:r>
      <w:r w:rsidR="00D709E5" w:rsidRPr="00E32640">
        <w:rPr>
          <w:rFonts w:asciiTheme="minorHAnsi" w:hAnsiTheme="minorHAnsi" w:cs="Calibri Light"/>
          <w:b/>
          <w:sz w:val="24"/>
          <w:szCs w:val="24"/>
        </w:rPr>
        <w:t>/2022</w:t>
      </w:r>
    </w:p>
    <w:p w:rsidR="0035660D" w:rsidRPr="00F95100" w:rsidRDefault="0035660D" w:rsidP="00F95100">
      <w:pPr>
        <w:pStyle w:val="Corpodetexto"/>
        <w:rPr>
          <w:rFonts w:asciiTheme="minorHAnsi" w:hAnsiTheme="minorHAnsi" w:cs="Calibri Light"/>
          <w:b/>
          <w:sz w:val="24"/>
          <w:szCs w:val="24"/>
        </w:rPr>
      </w:pPr>
    </w:p>
    <w:p w:rsidR="0035660D" w:rsidRPr="00F95100" w:rsidRDefault="0035660D" w:rsidP="00F95100">
      <w:pPr>
        <w:pStyle w:val="Corpodetexto3"/>
        <w:spacing w:after="0"/>
        <w:jc w:val="both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b/>
          <w:bCs/>
          <w:sz w:val="24"/>
          <w:szCs w:val="24"/>
        </w:rPr>
        <w:t>Objeto da Licitação:</w:t>
      </w:r>
      <w:r w:rsidRPr="00F95100">
        <w:rPr>
          <w:rFonts w:asciiTheme="minorHAnsi" w:hAnsiTheme="minorHAnsi" w:cs="Calibri Light"/>
          <w:sz w:val="24"/>
          <w:szCs w:val="24"/>
        </w:rPr>
        <w:t xml:space="preserve"> </w:t>
      </w:r>
      <w:r w:rsidRPr="00F95100">
        <w:rPr>
          <w:rFonts w:asciiTheme="minorHAnsi" w:hAnsiTheme="minorHAnsi"/>
          <w:sz w:val="24"/>
          <w:szCs w:val="24"/>
        </w:rPr>
        <w:t xml:space="preserve">Contratação do </w:t>
      </w:r>
      <w:r w:rsidR="00A81E41" w:rsidRPr="00DC7C78">
        <w:rPr>
          <w:rFonts w:asciiTheme="minorHAnsi" w:hAnsiTheme="minorHAnsi"/>
          <w:b/>
          <w:sz w:val="24"/>
          <w:szCs w:val="24"/>
        </w:rPr>
        <w:t>JMC TERRAPLANAGEM E LOCAÇÃO EIRELI</w:t>
      </w:r>
      <w:r w:rsidR="00A81E41" w:rsidRPr="00F95100">
        <w:rPr>
          <w:rFonts w:asciiTheme="minorHAnsi" w:hAnsiTheme="minorHAnsi"/>
          <w:sz w:val="24"/>
          <w:szCs w:val="24"/>
        </w:rPr>
        <w:t xml:space="preserve">, de modo assegurar o custeio de todas as atividades </w:t>
      </w:r>
      <w:r w:rsidR="00A81E41">
        <w:rPr>
          <w:rFonts w:asciiTheme="minorHAnsi" w:hAnsiTheme="minorHAnsi"/>
          <w:sz w:val="24"/>
          <w:szCs w:val="24"/>
        </w:rPr>
        <w:t>do</w:t>
      </w:r>
      <w:r w:rsidR="00A81E41" w:rsidRPr="00F95100">
        <w:rPr>
          <w:rFonts w:asciiTheme="minorHAnsi" w:hAnsiTheme="minorHAnsi"/>
          <w:sz w:val="24"/>
          <w:szCs w:val="24"/>
        </w:rPr>
        <w:t xml:space="preserve"> </w:t>
      </w:r>
      <w:r w:rsidR="00A81E41">
        <w:rPr>
          <w:rFonts w:asciiTheme="minorHAnsi" w:hAnsiTheme="minorHAnsi"/>
          <w:sz w:val="24"/>
          <w:szCs w:val="24"/>
        </w:rPr>
        <w:t>serviço especializado em locação de 70 (setenta) horas/máquina de Escavadeira Hidráulica, para a retirada de barrancos com risco de desmoronamento e reestabelecimento de circulação em estradas vicinais onde ocorreram quedas de barreiras devido às chuvas intensas que ocorreram no município de Dona Euzébia – MG</w:t>
      </w:r>
      <w:r w:rsidR="00A81E41">
        <w:rPr>
          <w:rFonts w:ascii="Calibri" w:hAnsi="Calibri"/>
          <w:bCs/>
          <w:sz w:val="24"/>
          <w:szCs w:val="24"/>
        </w:rPr>
        <w:t>.</w:t>
      </w:r>
    </w:p>
    <w:p w:rsidR="00F95100" w:rsidRPr="00F95100" w:rsidRDefault="00F95100" w:rsidP="00F95100">
      <w:pPr>
        <w:pStyle w:val="Corpodetexto3"/>
        <w:spacing w:after="0"/>
        <w:jc w:val="both"/>
        <w:rPr>
          <w:rFonts w:asciiTheme="minorHAnsi" w:hAnsiTheme="minorHAnsi" w:cs="Calibri Light"/>
          <w:sz w:val="24"/>
          <w:szCs w:val="24"/>
        </w:rPr>
      </w:pPr>
    </w:p>
    <w:p w:rsidR="0035660D" w:rsidRPr="00F95100" w:rsidRDefault="0035660D" w:rsidP="00F95100">
      <w:pPr>
        <w:pStyle w:val="Corpodetexto3"/>
        <w:spacing w:after="0"/>
        <w:rPr>
          <w:rFonts w:asciiTheme="minorHAnsi" w:hAnsiTheme="minorHAnsi" w:cs="Calibri Light"/>
          <w:b/>
          <w:sz w:val="24"/>
          <w:szCs w:val="24"/>
        </w:rPr>
      </w:pPr>
      <w:r w:rsidRPr="00F95100">
        <w:rPr>
          <w:rFonts w:asciiTheme="minorHAnsi" w:hAnsiTheme="minorHAnsi" w:cs="Calibri Light"/>
          <w:b/>
          <w:bCs/>
          <w:sz w:val="24"/>
          <w:szCs w:val="24"/>
        </w:rPr>
        <w:t>Recurso:</w:t>
      </w:r>
      <w:r w:rsidRPr="00F95100">
        <w:rPr>
          <w:rFonts w:asciiTheme="minorHAnsi" w:hAnsiTheme="minorHAnsi" w:cs="Calibri Light"/>
          <w:b/>
          <w:sz w:val="24"/>
          <w:szCs w:val="24"/>
        </w:rPr>
        <w:t xml:space="preserve"> </w:t>
      </w:r>
      <w:r w:rsidRPr="00F95100">
        <w:rPr>
          <w:rFonts w:asciiTheme="minorHAnsi" w:hAnsiTheme="minorHAnsi" w:cs="Calibri Light"/>
          <w:b/>
          <w:bCs/>
          <w:sz w:val="24"/>
          <w:szCs w:val="24"/>
        </w:rPr>
        <w:t>próprio</w:t>
      </w:r>
      <w:r w:rsidR="00F95100" w:rsidRPr="00F95100">
        <w:rPr>
          <w:rFonts w:asciiTheme="minorHAnsi" w:hAnsiTheme="minorHAnsi" w:cs="Calibri Light"/>
          <w:b/>
          <w:sz w:val="24"/>
          <w:szCs w:val="24"/>
        </w:rPr>
        <w:t>/</w:t>
      </w:r>
      <w:r w:rsidRPr="00F95100">
        <w:rPr>
          <w:rFonts w:asciiTheme="minorHAnsi" w:hAnsiTheme="minorHAnsi" w:cs="Calibri Light"/>
          <w:b/>
          <w:sz w:val="24"/>
          <w:szCs w:val="24"/>
        </w:rPr>
        <w:t xml:space="preserve">dotação orçamentária: </w:t>
      </w:r>
    </w:p>
    <w:p w:rsidR="00F95100" w:rsidRDefault="00571E91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/>
          <w:b/>
          <w:sz w:val="24"/>
          <w:szCs w:val="24"/>
        </w:rPr>
        <w:t>02.0</w:t>
      </w:r>
      <w:r>
        <w:rPr>
          <w:rFonts w:asciiTheme="minorHAnsi" w:hAnsiTheme="minorHAnsi"/>
          <w:b/>
          <w:sz w:val="24"/>
          <w:szCs w:val="24"/>
        </w:rPr>
        <w:t>5.01.15.451.012.2.0032 – 33.90.39 - Divisão de Obras e Serviços Urbanos.</w:t>
      </w:r>
    </w:p>
    <w:p w:rsidR="00F95100" w:rsidRDefault="00F95100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</w:p>
    <w:p w:rsidR="00F95100" w:rsidRDefault="00F95100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</w:p>
    <w:p w:rsidR="00A81E41" w:rsidRDefault="00A81E41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</w:p>
    <w:p w:rsidR="00A81E41" w:rsidRDefault="00A81E41" w:rsidP="00F95100">
      <w:pPr>
        <w:pStyle w:val="Corpodetexto3"/>
        <w:spacing w:after="0"/>
        <w:rPr>
          <w:rFonts w:asciiTheme="minorHAnsi" w:hAnsiTheme="minorHAnsi" w:cs="Calibri Light"/>
          <w:sz w:val="24"/>
          <w:szCs w:val="24"/>
        </w:rPr>
      </w:pPr>
    </w:p>
    <w:p w:rsidR="00F95100" w:rsidRDefault="00F95100" w:rsidP="00F95100">
      <w:pPr>
        <w:pStyle w:val="Corpodetexto3"/>
        <w:spacing w:after="0"/>
        <w:jc w:val="center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35660D" w:rsidRPr="00F95100" w:rsidRDefault="0035660D" w:rsidP="00F95100">
      <w:pPr>
        <w:pStyle w:val="Corpodetexto3"/>
        <w:spacing w:after="0"/>
        <w:jc w:val="center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sz w:val="24"/>
          <w:szCs w:val="24"/>
        </w:rPr>
        <w:t>Rodolfo Correia de Castro</w:t>
      </w:r>
    </w:p>
    <w:p w:rsidR="000C115E" w:rsidRDefault="0035660D" w:rsidP="00F95100">
      <w:pPr>
        <w:jc w:val="center"/>
        <w:rPr>
          <w:rFonts w:asciiTheme="minorHAnsi" w:hAnsiTheme="minorHAnsi" w:cs="Calibri Light"/>
          <w:sz w:val="24"/>
          <w:szCs w:val="24"/>
        </w:rPr>
      </w:pPr>
      <w:r w:rsidRPr="00F95100">
        <w:rPr>
          <w:rFonts w:asciiTheme="minorHAnsi" w:hAnsiTheme="minorHAnsi" w:cs="Calibri Light"/>
          <w:sz w:val="24"/>
          <w:szCs w:val="24"/>
        </w:rPr>
        <w:t>Presidente da CPL</w:t>
      </w:r>
    </w:p>
    <w:p w:rsidR="00F95100" w:rsidRDefault="00F95100">
      <w:pPr>
        <w:spacing w:after="160" w:line="259" w:lineRule="auto"/>
        <w:rPr>
          <w:rFonts w:asciiTheme="minorHAnsi" w:hAnsiTheme="minorHAnsi" w:cs="Calibri Light"/>
          <w:sz w:val="24"/>
          <w:szCs w:val="24"/>
        </w:rPr>
      </w:pPr>
      <w:r>
        <w:rPr>
          <w:rFonts w:asciiTheme="minorHAnsi" w:hAnsiTheme="minorHAnsi" w:cs="Calibri Light"/>
          <w:sz w:val="24"/>
          <w:szCs w:val="24"/>
        </w:rPr>
        <w:br w:type="page"/>
      </w:r>
    </w:p>
    <w:p w:rsidR="00866946" w:rsidRPr="00787F76" w:rsidRDefault="00866946" w:rsidP="00866946">
      <w:pPr>
        <w:jc w:val="center"/>
        <w:rPr>
          <w:rFonts w:ascii="Calibri" w:hAnsi="Calibri" w:cs="Calibri"/>
          <w:b/>
          <w:sz w:val="24"/>
          <w:szCs w:val="24"/>
          <w:u w:val="single"/>
        </w:rPr>
      </w:pPr>
      <w:r w:rsidRPr="00787F76">
        <w:rPr>
          <w:rFonts w:ascii="Calibri" w:hAnsi="Calibri" w:cs="Calibri"/>
          <w:b/>
          <w:sz w:val="24"/>
          <w:szCs w:val="24"/>
          <w:u w:val="single"/>
        </w:rPr>
        <w:lastRenderedPageBreak/>
        <w:t>ADJUDICAÇÃO/HOMOLOGAÇÃO</w:t>
      </w:r>
    </w:p>
    <w:p w:rsidR="00787F76" w:rsidRDefault="00787F76" w:rsidP="00866946">
      <w:pPr>
        <w:jc w:val="both"/>
        <w:rPr>
          <w:rFonts w:ascii="Calibri" w:hAnsi="Calibri" w:cs="Calibri"/>
          <w:b/>
          <w:sz w:val="24"/>
          <w:szCs w:val="24"/>
        </w:rPr>
      </w:pPr>
    </w:p>
    <w:p w:rsidR="00787F76" w:rsidRDefault="00787F76" w:rsidP="00866946">
      <w:pPr>
        <w:jc w:val="both"/>
        <w:rPr>
          <w:rFonts w:ascii="Calibri" w:hAnsi="Calibri" w:cs="Calibri"/>
          <w:b/>
          <w:sz w:val="24"/>
          <w:szCs w:val="24"/>
        </w:rPr>
      </w:pPr>
    </w:p>
    <w:p w:rsidR="00866946" w:rsidRPr="00866946" w:rsidRDefault="00866946" w:rsidP="00787F76">
      <w:pPr>
        <w:jc w:val="both"/>
        <w:rPr>
          <w:rFonts w:ascii="Calibri" w:hAnsi="Calibri" w:cs="Calibri"/>
          <w:sz w:val="24"/>
          <w:szCs w:val="24"/>
        </w:rPr>
      </w:pPr>
      <w:r w:rsidRPr="00866946">
        <w:rPr>
          <w:rFonts w:ascii="Calibri" w:hAnsi="Calibri" w:cs="Calibri"/>
          <w:sz w:val="24"/>
          <w:szCs w:val="24"/>
        </w:rPr>
        <w:t>O Prefeito Municipal de Dona Euzébia, Estado de Minas Gerais, no uso de suas atribuições legais,</w:t>
      </w:r>
      <w:r w:rsidR="00787F76">
        <w:rPr>
          <w:rFonts w:ascii="Calibri" w:hAnsi="Calibri" w:cs="Calibri"/>
          <w:sz w:val="24"/>
          <w:szCs w:val="24"/>
        </w:rPr>
        <w:t xml:space="preserve"> </w:t>
      </w:r>
      <w:r w:rsidRPr="00866946">
        <w:rPr>
          <w:rFonts w:ascii="Calibri" w:hAnsi="Calibri" w:cs="Calibri"/>
          <w:b/>
          <w:sz w:val="24"/>
          <w:szCs w:val="24"/>
        </w:rPr>
        <w:t>ADJUDICA e HOMOLOGA</w:t>
      </w:r>
      <w:r w:rsidRPr="00866946">
        <w:rPr>
          <w:rFonts w:ascii="Calibri" w:hAnsi="Calibri" w:cs="Calibri"/>
          <w:sz w:val="24"/>
          <w:szCs w:val="24"/>
        </w:rPr>
        <w:t xml:space="preserve"> ao </w:t>
      </w:r>
      <w:r w:rsidR="00A81E41" w:rsidRPr="00DC7C78">
        <w:rPr>
          <w:rFonts w:asciiTheme="minorHAnsi" w:hAnsiTheme="minorHAnsi"/>
          <w:b/>
          <w:sz w:val="24"/>
          <w:szCs w:val="24"/>
        </w:rPr>
        <w:t>JMC TERRAPLANAGEM E LOCAÇÃO EIRELI</w:t>
      </w:r>
      <w:r w:rsidR="00A81E41" w:rsidRPr="00F95100">
        <w:rPr>
          <w:rFonts w:asciiTheme="minorHAnsi" w:hAnsiTheme="minorHAnsi"/>
          <w:sz w:val="24"/>
          <w:szCs w:val="24"/>
        </w:rPr>
        <w:t xml:space="preserve">, de modo assegurar o custeio de todas as atividades </w:t>
      </w:r>
      <w:r w:rsidR="00A81E41">
        <w:rPr>
          <w:rFonts w:asciiTheme="minorHAnsi" w:hAnsiTheme="minorHAnsi"/>
          <w:sz w:val="24"/>
          <w:szCs w:val="24"/>
        </w:rPr>
        <w:t>do</w:t>
      </w:r>
      <w:r w:rsidR="00A81E41" w:rsidRPr="00F95100">
        <w:rPr>
          <w:rFonts w:asciiTheme="minorHAnsi" w:hAnsiTheme="minorHAnsi"/>
          <w:sz w:val="24"/>
          <w:szCs w:val="24"/>
        </w:rPr>
        <w:t xml:space="preserve"> </w:t>
      </w:r>
      <w:r w:rsidR="00A81E41">
        <w:rPr>
          <w:rFonts w:asciiTheme="minorHAnsi" w:hAnsiTheme="minorHAnsi"/>
          <w:sz w:val="24"/>
          <w:szCs w:val="24"/>
        </w:rPr>
        <w:t>serviço especializado em locação de 70 (setenta) horas/máquina de Escavadeira Hidráulica, para a retirada de barrancos com risco de desmoronamento e reestabelecimento de circulação em estradas vicinais onde ocorreram quedas de barreiras devido às chuvas intensas que ocorreram no município de Dona Euzébia – MG</w:t>
      </w:r>
      <w:r w:rsidRPr="00866946">
        <w:rPr>
          <w:rFonts w:ascii="Calibri" w:hAnsi="Calibri" w:cs="Calibri"/>
          <w:sz w:val="24"/>
          <w:szCs w:val="24"/>
        </w:rPr>
        <w:t xml:space="preserve">, mediante licitação na modalidade de DISPENSA DE  LICITAÇÃO Nº </w:t>
      </w:r>
      <w:r w:rsidR="00D709E5" w:rsidRPr="00E32640">
        <w:rPr>
          <w:rFonts w:ascii="Calibri" w:hAnsi="Calibri" w:cs="Calibri"/>
          <w:sz w:val="24"/>
          <w:szCs w:val="24"/>
        </w:rPr>
        <w:t>0</w:t>
      </w:r>
      <w:r w:rsidR="00296C0B" w:rsidRPr="00E32640">
        <w:rPr>
          <w:rFonts w:ascii="Calibri" w:hAnsi="Calibri" w:cs="Calibri"/>
          <w:sz w:val="24"/>
          <w:szCs w:val="24"/>
        </w:rPr>
        <w:t>0</w:t>
      </w:r>
      <w:r w:rsidR="00E32640" w:rsidRPr="00E32640">
        <w:rPr>
          <w:rFonts w:ascii="Calibri" w:hAnsi="Calibri" w:cs="Calibri"/>
          <w:sz w:val="24"/>
          <w:szCs w:val="24"/>
        </w:rPr>
        <w:t>9</w:t>
      </w:r>
      <w:r w:rsidR="00D709E5" w:rsidRPr="00E32640">
        <w:rPr>
          <w:rFonts w:ascii="Calibri" w:hAnsi="Calibri" w:cs="Calibri"/>
          <w:sz w:val="24"/>
          <w:szCs w:val="24"/>
        </w:rPr>
        <w:t>/2022</w:t>
      </w:r>
      <w:r w:rsidRPr="00866946">
        <w:rPr>
          <w:rFonts w:ascii="Calibri" w:hAnsi="Calibri" w:cs="Calibri"/>
          <w:sz w:val="24"/>
          <w:szCs w:val="24"/>
        </w:rPr>
        <w:t>,  nos termos do inciso X</w:t>
      </w:r>
      <w:r w:rsidR="00296C0B">
        <w:rPr>
          <w:rFonts w:ascii="Calibri" w:hAnsi="Calibri" w:cs="Calibri"/>
          <w:sz w:val="24"/>
          <w:szCs w:val="24"/>
        </w:rPr>
        <w:t>III</w:t>
      </w:r>
      <w:r w:rsidRPr="00866946">
        <w:rPr>
          <w:rFonts w:ascii="Calibri" w:hAnsi="Calibri" w:cs="Calibri"/>
          <w:sz w:val="24"/>
          <w:szCs w:val="24"/>
        </w:rPr>
        <w:t>,  do  artigo  24,  da  Lei Federal nº 8.666, de 21/06/1993,  e  suas  alterações posteriores.</w:t>
      </w:r>
    </w:p>
    <w:p w:rsidR="00787F76" w:rsidRDefault="00787F7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</w:p>
    <w:p w:rsidR="00787F76" w:rsidRDefault="00787F7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</w:p>
    <w:p w:rsidR="00787F76" w:rsidRDefault="00787F7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</w:p>
    <w:p w:rsidR="00866946" w:rsidRPr="00866946" w:rsidRDefault="00866946" w:rsidP="00787F76">
      <w:pPr>
        <w:widowControl w:val="0"/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  <w:r w:rsidRPr="005E11FD">
        <w:rPr>
          <w:rFonts w:ascii="Calibri" w:hAnsi="Calibri" w:cs="Calibri"/>
          <w:sz w:val="24"/>
          <w:szCs w:val="24"/>
        </w:rPr>
        <w:t xml:space="preserve">Dona </w:t>
      </w:r>
      <w:proofErr w:type="spellStart"/>
      <w:r w:rsidRPr="005E11FD">
        <w:rPr>
          <w:rFonts w:ascii="Calibri" w:hAnsi="Calibri" w:cs="Calibri"/>
          <w:sz w:val="24"/>
          <w:szCs w:val="24"/>
        </w:rPr>
        <w:t>Euzébia</w:t>
      </w:r>
      <w:proofErr w:type="spellEnd"/>
      <w:r w:rsidRPr="005E11FD">
        <w:rPr>
          <w:rFonts w:ascii="Calibri" w:hAnsi="Calibri" w:cs="Calibri"/>
          <w:sz w:val="24"/>
          <w:szCs w:val="24"/>
        </w:rPr>
        <w:t xml:space="preserve">, </w:t>
      </w:r>
      <w:r w:rsidR="00A81E41">
        <w:rPr>
          <w:rFonts w:ascii="Calibri" w:hAnsi="Calibri" w:cs="Calibri"/>
          <w:sz w:val="24"/>
          <w:szCs w:val="24"/>
        </w:rPr>
        <w:t>2</w:t>
      </w:r>
      <w:r w:rsidR="004E73A7">
        <w:rPr>
          <w:rFonts w:ascii="Calibri" w:hAnsi="Calibri" w:cs="Calibri"/>
          <w:sz w:val="24"/>
          <w:szCs w:val="24"/>
        </w:rPr>
        <w:t>2</w:t>
      </w:r>
      <w:r w:rsidR="00D709E5">
        <w:rPr>
          <w:rFonts w:ascii="Calibri" w:hAnsi="Calibri" w:cs="Calibri"/>
          <w:sz w:val="24"/>
          <w:szCs w:val="24"/>
        </w:rPr>
        <w:t xml:space="preserve"> de fevereiro de 2022</w:t>
      </w:r>
      <w:r w:rsidR="00045D69">
        <w:rPr>
          <w:rFonts w:ascii="Calibri" w:hAnsi="Calibri" w:cs="Calibri"/>
          <w:sz w:val="24"/>
          <w:szCs w:val="24"/>
        </w:rPr>
        <w:t>.</w:t>
      </w:r>
      <w:r w:rsidR="00296C0B">
        <w:rPr>
          <w:rFonts w:ascii="Calibri" w:hAnsi="Calibri" w:cs="Calibri"/>
          <w:sz w:val="24"/>
          <w:szCs w:val="24"/>
        </w:rPr>
        <w:t xml:space="preserve"> </w:t>
      </w:r>
    </w:p>
    <w:p w:rsidR="00866946" w:rsidRPr="00866946" w:rsidRDefault="00866946" w:rsidP="00866946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sz w:val="24"/>
          <w:szCs w:val="24"/>
        </w:rPr>
      </w:pPr>
    </w:p>
    <w:p w:rsidR="00866946" w:rsidRPr="00866946" w:rsidRDefault="00866946" w:rsidP="00866946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sz w:val="24"/>
          <w:szCs w:val="24"/>
        </w:rPr>
      </w:pPr>
    </w:p>
    <w:p w:rsidR="00866946" w:rsidRPr="00866946" w:rsidRDefault="00866946" w:rsidP="00866946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sz w:val="24"/>
          <w:szCs w:val="24"/>
        </w:rPr>
      </w:pPr>
    </w:p>
    <w:p w:rsidR="00866946" w:rsidRPr="00866946" w:rsidRDefault="00787F76" w:rsidP="00787F76">
      <w:pPr>
        <w:widowControl w:val="0"/>
        <w:autoSpaceDE w:val="0"/>
        <w:autoSpaceDN w:val="0"/>
        <w:adjustRightInd w:val="0"/>
        <w:jc w:val="center"/>
        <w:rPr>
          <w:rFonts w:ascii="Calibri" w:hAnsi="Calibri" w:cs="Calibri"/>
          <w:sz w:val="24"/>
          <w:szCs w:val="24"/>
        </w:rPr>
      </w:pPr>
      <w:r w:rsidRPr="00F95100">
        <w:rPr>
          <w:rFonts w:asciiTheme="minorHAnsi" w:hAnsiTheme="minorHAnsi"/>
          <w:sz w:val="24"/>
          <w:szCs w:val="24"/>
        </w:rPr>
        <w:t>______________________________</w:t>
      </w:r>
    </w:p>
    <w:p w:rsidR="00866946" w:rsidRPr="00787F76" w:rsidRDefault="00787F76" w:rsidP="00866946">
      <w:pPr>
        <w:widowControl w:val="0"/>
        <w:autoSpaceDE w:val="0"/>
        <w:autoSpaceDN w:val="0"/>
        <w:adjustRightInd w:val="0"/>
        <w:jc w:val="center"/>
        <w:rPr>
          <w:rFonts w:ascii="Calibri" w:hAnsi="Calibri" w:cs="Calibri"/>
          <w:sz w:val="24"/>
          <w:szCs w:val="24"/>
        </w:rPr>
      </w:pPr>
      <w:r w:rsidRPr="00787F76">
        <w:rPr>
          <w:rFonts w:ascii="Calibri" w:hAnsi="Calibri" w:cs="Calibri"/>
          <w:sz w:val="24"/>
          <w:szCs w:val="24"/>
        </w:rPr>
        <w:t xml:space="preserve">Manoel </w:t>
      </w:r>
      <w:r>
        <w:rPr>
          <w:rFonts w:ascii="Calibri" w:hAnsi="Calibri" w:cs="Calibri"/>
          <w:sz w:val="24"/>
          <w:szCs w:val="24"/>
        </w:rPr>
        <w:t>F</w:t>
      </w:r>
      <w:r w:rsidRPr="00787F76">
        <w:rPr>
          <w:rFonts w:ascii="Calibri" w:hAnsi="Calibri" w:cs="Calibri"/>
          <w:sz w:val="24"/>
          <w:szCs w:val="24"/>
        </w:rPr>
        <w:t xml:space="preserve">ranklin </w:t>
      </w:r>
      <w:r>
        <w:rPr>
          <w:rFonts w:ascii="Calibri" w:hAnsi="Calibri" w:cs="Calibri"/>
          <w:sz w:val="24"/>
          <w:szCs w:val="24"/>
        </w:rPr>
        <w:t>R</w:t>
      </w:r>
      <w:r w:rsidRPr="00787F76">
        <w:rPr>
          <w:rFonts w:ascii="Calibri" w:hAnsi="Calibri" w:cs="Calibri"/>
          <w:sz w:val="24"/>
          <w:szCs w:val="24"/>
        </w:rPr>
        <w:t>odrigues</w:t>
      </w:r>
    </w:p>
    <w:p w:rsidR="00712078" w:rsidRPr="00787F76" w:rsidRDefault="00866946" w:rsidP="00866946">
      <w:pPr>
        <w:jc w:val="center"/>
        <w:rPr>
          <w:rFonts w:asciiTheme="minorHAnsi" w:hAnsiTheme="minorHAnsi"/>
          <w:sz w:val="24"/>
          <w:szCs w:val="24"/>
        </w:rPr>
      </w:pPr>
      <w:r w:rsidRPr="00787F76">
        <w:rPr>
          <w:rFonts w:ascii="Calibri" w:hAnsi="Calibri" w:cs="Calibri"/>
          <w:sz w:val="24"/>
          <w:szCs w:val="24"/>
        </w:rPr>
        <w:t>Prefeito Municipal</w:t>
      </w:r>
    </w:p>
    <w:sectPr w:rsidR="00712078" w:rsidRPr="00787F76" w:rsidSect="007E451B">
      <w:headerReference w:type="default" r:id="rId7"/>
      <w:footerReference w:type="default" r:id="rId8"/>
      <w:pgSz w:w="11906" w:h="16838" w:code="9"/>
      <w:pgMar w:top="1134" w:right="851" w:bottom="851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45268" w:rsidRDefault="00345268" w:rsidP="00E54BE6">
      <w:r>
        <w:separator/>
      </w:r>
    </w:p>
  </w:endnote>
  <w:endnote w:type="continuationSeparator" w:id="0">
    <w:p w:rsidR="00345268" w:rsidRDefault="00345268" w:rsidP="00E54B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E451B" w:rsidRDefault="0001740C" w:rsidP="0001740C">
    <w:pPr>
      <w:pStyle w:val="Rodap"/>
      <w:jc w:val="center"/>
      <w:rPr>
        <w:b/>
      </w:rPr>
    </w:pPr>
    <w:r w:rsidRPr="0001740C">
      <w:rPr>
        <w:b/>
      </w:rPr>
      <w:t xml:space="preserve">Avenida Antônio Esteves Ribeiro, </w:t>
    </w:r>
    <w:r w:rsidR="002A1313">
      <w:rPr>
        <w:b/>
      </w:rPr>
      <w:t xml:space="preserve">Nº </w:t>
    </w:r>
    <w:r w:rsidRPr="0001740C">
      <w:rPr>
        <w:b/>
      </w:rPr>
      <w:t>340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Centro</w:t>
    </w:r>
    <w:r w:rsidR="002A1313">
      <w:rPr>
        <w:b/>
      </w:rPr>
      <w:t xml:space="preserve"> - </w:t>
    </w:r>
    <w:r w:rsidRPr="0001740C">
      <w:rPr>
        <w:b/>
      </w:rPr>
      <w:t>Dona Euzébia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MG</w:t>
    </w:r>
    <w:r w:rsidR="007E451B">
      <w:rPr>
        <w:b/>
      </w:rPr>
      <w:t xml:space="preserve"> </w:t>
    </w:r>
    <w:r w:rsidRPr="0001740C">
      <w:rPr>
        <w:b/>
      </w:rPr>
      <w:t>CEP: 36.784-000</w:t>
    </w:r>
  </w:p>
  <w:p w:rsidR="00E54BE6" w:rsidRPr="0001740C" w:rsidRDefault="0001740C" w:rsidP="0001740C">
    <w:pPr>
      <w:pStyle w:val="Rodap"/>
      <w:jc w:val="center"/>
      <w:rPr>
        <w:b/>
      </w:rPr>
    </w:pPr>
    <w:proofErr w:type="spellStart"/>
    <w:r w:rsidRPr="0001740C">
      <w:rPr>
        <w:b/>
      </w:rPr>
      <w:t>Tel</w:t>
    </w:r>
    <w:proofErr w:type="spellEnd"/>
    <w:r w:rsidRPr="0001740C">
      <w:rPr>
        <w:b/>
      </w:rPr>
      <w:t>: (32) 3453-1714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45268" w:rsidRDefault="00345268" w:rsidP="00E54BE6">
      <w:r>
        <w:separator/>
      </w:r>
    </w:p>
  </w:footnote>
  <w:footnote w:type="continuationSeparator" w:id="0">
    <w:p w:rsidR="00345268" w:rsidRDefault="00345268" w:rsidP="00E54B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3502" w:type="pct"/>
      <w:jc w:val="center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95"/>
      <w:gridCol w:w="5952"/>
    </w:tblGrid>
    <w:tr w:rsidR="00E54BE6" w:rsidRPr="00EA70A8" w:rsidTr="007E451B">
      <w:trPr>
        <w:trHeight w:val="1266"/>
        <w:jc w:val="center"/>
      </w:trPr>
      <w:tc>
        <w:tcPr>
          <w:tcW w:w="777" w:type="pct"/>
        </w:tcPr>
        <w:p w:rsidR="00E54BE6" w:rsidRPr="002A1313" w:rsidRDefault="00E54BE6" w:rsidP="00E54BE6">
          <w:pPr>
            <w:pStyle w:val="Cabealho"/>
            <w:rPr>
              <w:sz w:val="2"/>
              <w:szCs w:val="2"/>
            </w:rPr>
          </w:pPr>
          <w:r w:rsidRPr="002A1313">
            <w:rPr>
              <w:noProof/>
              <w:sz w:val="2"/>
              <w:szCs w:val="2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40005</wp:posOffset>
                </wp:positionH>
                <wp:positionV relativeFrom="paragraph">
                  <wp:posOffset>27940</wp:posOffset>
                </wp:positionV>
                <wp:extent cx="596265" cy="715010"/>
                <wp:effectExtent l="0" t="0" r="0" b="8890"/>
                <wp:wrapTopAndBottom/>
                <wp:docPr id="6" name="Image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6265" cy="715010"/>
                        </a:xfrm>
                        <a:prstGeom prst="rect">
                          <a:avLst/>
                        </a:prstGeom>
                        <a:solidFill>
                          <a:srgbClr val="339966"/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223" w:type="pct"/>
        </w:tcPr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36"/>
              <w:szCs w:val="36"/>
            </w:rPr>
          </w:pPr>
          <w:r w:rsidRPr="007E451B">
            <w:rPr>
              <w:bCs/>
              <w:color w:val="3D3D3D"/>
              <w:sz w:val="36"/>
              <w:szCs w:val="36"/>
            </w:rPr>
            <w:t>Prefeitura Municipal de Dona Euzébia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28"/>
              <w:szCs w:val="28"/>
            </w:rPr>
          </w:pPr>
          <w:r w:rsidRPr="007E451B">
            <w:rPr>
              <w:bCs/>
              <w:color w:val="3D3D3D"/>
              <w:sz w:val="28"/>
              <w:szCs w:val="28"/>
            </w:rPr>
            <w:t>Paço Municipal Francisco de Assis Ribeiro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sz w:val="30"/>
              <w:szCs w:val="30"/>
            </w:rPr>
          </w:pPr>
          <w:r w:rsidRPr="007E451B">
            <w:rPr>
              <w:bCs/>
              <w:color w:val="3D3D3D"/>
              <w:sz w:val="30"/>
              <w:szCs w:val="30"/>
            </w:rPr>
            <w:t>CEP: 36784000 - Estado de Minas Gerais</w:t>
          </w:r>
        </w:p>
      </w:tc>
    </w:tr>
  </w:tbl>
  <w:p w:rsidR="00E54BE6" w:rsidRPr="002A1313" w:rsidRDefault="00E54BE6" w:rsidP="00E54BE6">
    <w:pPr>
      <w:pStyle w:val="Cabealho"/>
    </w:pPr>
    <w:r w:rsidRPr="002A1313">
      <w:t xml:space="preserve"> </w:t>
    </w:r>
    <w:r w:rsidRPr="002A1313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1F1385"/>
    <w:multiLevelType w:val="hybridMultilevel"/>
    <w:tmpl w:val="C7E8910C"/>
    <w:lvl w:ilvl="0" w:tplc="04381D24">
      <w:start w:val="1"/>
      <w:numFmt w:val="lowerLetter"/>
      <w:lvlText w:val="%1)"/>
      <w:lvlJc w:val="left"/>
      <w:pPr>
        <w:ind w:left="1770" w:hanging="360"/>
      </w:pPr>
      <w:rPr>
        <w:rFonts w:ascii="Calibri" w:eastAsia="Times New Roman" w:hAnsi="Calibri" w:cs="Calibri"/>
      </w:rPr>
    </w:lvl>
    <w:lvl w:ilvl="1" w:tplc="04160019">
      <w:start w:val="1"/>
      <w:numFmt w:val="lowerLetter"/>
      <w:lvlText w:val="%2."/>
      <w:lvlJc w:val="left"/>
      <w:pPr>
        <w:ind w:left="2490" w:hanging="360"/>
      </w:pPr>
    </w:lvl>
    <w:lvl w:ilvl="2" w:tplc="0416001B">
      <w:start w:val="1"/>
      <w:numFmt w:val="lowerRoman"/>
      <w:lvlText w:val="%3."/>
      <w:lvlJc w:val="right"/>
      <w:pPr>
        <w:ind w:left="3210" w:hanging="180"/>
      </w:pPr>
    </w:lvl>
    <w:lvl w:ilvl="3" w:tplc="0416000F">
      <w:start w:val="1"/>
      <w:numFmt w:val="decimal"/>
      <w:lvlText w:val="%4."/>
      <w:lvlJc w:val="left"/>
      <w:pPr>
        <w:ind w:left="3930" w:hanging="360"/>
      </w:pPr>
    </w:lvl>
    <w:lvl w:ilvl="4" w:tplc="04160019">
      <w:start w:val="1"/>
      <w:numFmt w:val="lowerLetter"/>
      <w:lvlText w:val="%5."/>
      <w:lvlJc w:val="left"/>
      <w:pPr>
        <w:ind w:left="4650" w:hanging="360"/>
      </w:pPr>
    </w:lvl>
    <w:lvl w:ilvl="5" w:tplc="0416001B">
      <w:start w:val="1"/>
      <w:numFmt w:val="lowerRoman"/>
      <w:lvlText w:val="%6."/>
      <w:lvlJc w:val="right"/>
      <w:pPr>
        <w:ind w:left="5370" w:hanging="180"/>
      </w:pPr>
    </w:lvl>
    <w:lvl w:ilvl="6" w:tplc="0416000F">
      <w:start w:val="1"/>
      <w:numFmt w:val="decimal"/>
      <w:lvlText w:val="%7."/>
      <w:lvlJc w:val="left"/>
      <w:pPr>
        <w:ind w:left="6090" w:hanging="360"/>
      </w:pPr>
    </w:lvl>
    <w:lvl w:ilvl="7" w:tplc="04160019">
      <w:start w:val="1"/>
      <w:numFmt w:val="lowerLetter"/>
      <w:lvlText w:val="%8."/>
      <w:lvlJc w:val="left"/>
      <w:pPr>
        <w:ind w:left="6810" w:hanging="360"/>
      </w:pPr>
    </w:lvl>
    <w:lvl w:ilvl="8" w:tplc="0416001B">
      <w:start w:val="1"/>
      <w:numFmt w:val="lowerRoman"/>
      <w:lvlText w:val="%9."/>
      <w:lvlJc w:val="right"/>
      <w:pPr>
        <w:ind w:left="7530" w:hanging="180"/>
      </w:pPr>
    </w:lvl>
  </w:abstractNum>
  <w:abstractNum w:abstractNumId="1" w15:restartNumberingAfterBreak="0">
    <w:nsid w:val="4B9567F2"/>
    <w:multiLevelType w:val="hybridMultilevel"/>
    <w:tmpl w:val="8BF0E602"/>
    <w:lvl w:ilvl="0" w:tplc="8DC8D276">
      <w:start w:val="1"/>
      <w:numFmt w:val="lowerLetter"/>
      <w:lvlText w:val="%1)"/>
      <w:lvlJc w:val="left"/>
      <w:pPr>
        <w:ind w:left="720" w:hanging="360"/>
      </w:pPr>
      <w:rPr>
        <w:rFonts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54BE6"/>
    <w:rsid w:val="0001740C"/>
    <w:rsid w:val="00045D69"/>
    <w:rsid w:val="00046A8E"/>
    <w:rsid w:val="000603AE"/>
    <w:rsid w:val="000A26E5"/>
    <w:rsid w:val="000C1047"/>
    <w:rsid w:val="000C115E"/>
    <w:rsid w:val="000C232D"/>
    <w:rsid w:val="000D0D85"/>
    <w:rsid w:val="000E25AC"/>
    <w:rsid w:val="00146904"/>
    <w:rsid w:val="00151987"/>
    <w:rsid w:val="00172878"/>
    <w:rsid w:val="001D4457"/>
    <w:rsid w:val="001F3232"/>
    <w:rsid w:val="00217F2D"/>
    <w:rsid w:val="002212F9"/>
    <w:rsid w:val="00237101"/>
    <w:rsid w:val="00265165"/>
    <w:rsid w:val="002669F2"/>
    <w:rsid w:val="00296C0B"/>
    <w:rsid w:val="002A1313"/>
    <w:rsid w:val="002A5E13"/>
    <w:rsid w:val="002C1CA2"/>
    <w:rsid w:val="00345268"/>
    <w:rsid w:val="0035660D"/>
    <w:rsid w:val="003623DD"/>
    <w:rsid w:val="00377193"/>
    <w:rsid w:val="003A614A"/>
    <w:rsid w:val="003C0052"/>
    <w:rsid w:val="003D0105"/>
    <w:rsid w:val="003D6538"/>
    <w:rsid w:val="00426FA6"/>
    <w:rsid w:val="00444E90"/>
    <w:rsid w:val="00470C0E"/>
    <w:rsid w:val="004801F1"/>
    <w:rsid w:val="00480ECF"/>
    <w:rsid w:val="004D1162"/>
    <w:rsid w:val="004E73A7"/>
    <w:rsid w:val="005548DD"/>
    <w:rsid w:val="00571E91"/>
    <w:rsid w:val="005725E6"/>
    <w:rsid w:val="0059512B"/>
    <w:rsid w:val="005D1F84"/>
    <w:rsid w:val="005E11FD"/>
    <w:rsid w:val="00617ADD"/>
    <w:rsid w:val="00657DD9"/>
    <w:rsid w:val="006A1E4E"/>
    <w:rsid w:val="006E2403"/>
    <w:rsid w:val="00712078"/>
    <w:rsid w:val="00787F76"/>
    <w:rsid w:val="007925E1"/>
    <w:rsid w:val="007C3C90"/>
    <w:rsid w:val="007E451B"/>
    <w:rsid w:val="007F7014"/>
    <w:rsid w:val="008111DF"/>
    <w:rsid w:val="00866946"/>
    <w:rsid w:val="008916AA"/>
    <w:rsid w:val="0089546F"/>
    <w:rsid w:val="008B6F99"/>
    <w:rsid w:val="008C1DD4"/>
    <w:rsid w:val="008C2471"/>
    <w:rsid w:val="008D0894"/>
    <w:rsid w:val="008E118A"/>
    <w:rsid w:val="00937640"/>
    <w:rsid w:val="00944B6E"/>
    <w:rsid w:val="009567E3"/>
    <w:rsid w:val="009759BA"/>
    <w:rsid w:val="00980E79"/>
    <w:rsid w:val="009A5A6C"/>
    <w:rsid w:val="00A033D1"/>
    <w:rsid w:val="00A065D2"/>
    <w:rsid w:val="00A81E41"/>
    <w:rsid w:val="00AA04D3"/>
    <w:rsid w:val="00B10CC8"/>
    <w:rsid w:val="00B50117"/>
    <w:rsid w:val="00BA4940"/>
    <w:rsid w:val="00BA66F1"/>
    <w:rsid w:val="00BD35B4"/>
    <w:rsid w:val="00BE1ADD"/>
    <w:rsid w:val="00C62DFE"/>
    <w:rsid w:val="00C65E7E"/>
    <w:rsid w:val="00C91717"/>
    <w:rsid w:val="00CB530C"/>
    <w:rsid w:val="00CD4BE5"/>
    <w:rsid w:val="00D06CEA"/>
    <w:rsid w:val="00D340CD"/>
    <w:rsid w:val="00D37D36"/>
    <w:rsid w:val="00D709E5"/>
    <w:rsid w:val="00D72527"/>
    <w:rsid w:val="00D923F4"/>
    <w:rsid w:val="00D95770"/>
    <w:rsid w:val="00DA099C"/>
    <w:rsid w:val="00DA5364"/>
    <w:rsid w:val="00DC5A05"/>
    <w:rsid w:val="00DC7C78"/>
    <w:rsid w:val="00E32640"/>
    <w:rsid w:val="00E54BE6"/>
    <w:rsid w:val="00E86AB0"/>
    <w:rsid w:val="00E92689"/>
    <w:rsid w:val="00ED6AA9"/>
    <w:rsid w:val="00EE1CB6"/>
    <w:rsid w:val="00EF22E5"/>
    <w:rsid w:val="00F13F42"/>
    <w:rsid w:val="00F34137"/>
    <w:rsid w:val="00F6251E"/>
    <w:rsid w:val="00F95100"/>
    <w:rsid w:val="00F969F6"/>
    <w:rsid w:val="00FB5587"/>
    <w:rsid w:val="00FD1146"/>
    <w:rsid w:val="00FD4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991FD4E"/>
  <w15:docId w15:val="{5D427D41-C8BA-40F5-B64F-38EBA73570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45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4">
    <w:name w:val="heading 4"/>
    <w:basedOn w:val="Normal"/>
    <w:next w:val="Normal"/>
    <w:link w:val="Ttulo4Char"/>
    <w:uiPriority w:val="1"/>
    <w:qFormat/>
    <w:rsid w:val="000E25AC"/>
    <w:pPr>
      <w:keepNext/>
      <w:spacing w:line="360" w:lineRule="auto"/>
      <w:jc w:val="both"/>
      <w:outlineLvl w:val="3"/>
    </w:pPr>
    <w:rPr>
      <w:sz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E54BE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54BE6"/>
  </w:style>
  <w:style w:type="paragraph" w:styleId="Rodap">
    <w:name w:val="footer"/>
    <w:basedOn w:val="Normal"/>
    <w:link w:val="RodapChar"/>
    <w:uiPriority w:val="99"/>
    <w:unhideWhenUsed/>
    <w:rsid w:val="00E54BE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54BE6"/>
  </w:style>
  <w:style w:type="paragraph" w:styleId="Textodebalo">
    <w:name w:val="Balloon Text"/>
    <w:basedOn w:val="Normal"/>
    <w:link w:val="TextodebaloChar"/>
    <w:uiPriority w:val="99"/>
    <w:semiHidden/>
    <w:unhideWhenUsed/>
    <w:rsid w:val="000A26E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A26E5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4D11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7E451B"/>
    <w:pPr>
      <w:widowControl w:val="0"/>
      <w:ind w:left="120"/>
      <w:jc w:val="both"/>
    </w:pPr>
    <w:rPr>
      <w:rFonts w:ascii="Comic Sans MS" w:eastAsia="Comic Sans MS" w:hAnsi="Comic Sans MS" w:cs="Comic Sans MS"/>
      <w:sz w:val="22"/>
      <w:szCs w:val="22"/>
      <w:lang w:val="en-US" w:eastAsia="en-US"/>
    </w:rPr>
  </w:style>
  <w:style w:type="paragraph" w:styleId="Ttulo">
    <w:name w:val="Title"/>
    <w:basedOn w:val="Normal"/>
    <w:link w:val="TtuloChar"/>
    <w:qFormat/>
    <w:rsid w:val="007E451B"/>
    <w:pPr>
      <w:jc w:val="center"/>
    </w:pPr>
    <w:rPr>
      <w:b/>
      <w:sz w:val="32"/>
    </w:rPr>
  </w:style>
  <w:style w:type="character" w:customStyle="1" w:styleId="TtuloChar">
    <w:name w:val="Título Char"/>
    <w:basedOn w:val="Fontepargpadro"/>
    <w:link w:val="Ttulo"/>
    <w:rsid w:val="007E451B"/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Ttulo4Char">
    <w:name w:val="Título 4 Char"/>
    <w:basedOn w:val="Fontepargpadro"/>
    <w:link w:val="Ttulo4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0E25AC"/>
    <w:pPr>
      <w:jc w:val="both"/>
    </w:pPr>
    <w:rPr>
      <w:sz w:val="26"/>
    </w:rPr>
  </w:style>
  <w:style w:type="character" w:customStyle="1" w:styleId="CorpodetextoChar">
    <w:name w:val="Corpo de texto Char"/>
    <w:basedOn w:val="Fontepargpadro"/>
    <w:link w:val="Corpodetexto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3">
    <w:name w:val="Body Text 3"/>
    <w:basedOn w:val="Normal"/>
    <w:link w:val="Corpodetexto3Char"/>
    <w:uiPriority w:val="99"/>
    <w:unhideWhenUsed/>
    <w:rsid w:val="0035660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35660D"/>
    <w:rPr>
      <w:rFonts w:ascii="Times New Roman" w:eastAsia="Times New Roman" w:hAnsi="Times New Roman" w:cs="Times New Roman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32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4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</TotalTime>
  <Pages>9</Pages>
  <Words>1988</Words>
  <Characters>10736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_LICITAÇÃO II_</dc:creator>
  <cp:keywords/>
  <dc:description/>
  <cp:lastModifiedBy>silvana</cp:lastModifiedBy>
  <cp:revision>36</cp:revision>
  <cp:lastPrinted>2022-03-03T12:51:00Z</cp:lastPrinted>
  <dcterms:created xsi:type="dcterms:W3CDTF">2019-05-06T19:38:00Z</dcterms:created>
  <dcterms:modified xsi:type="dcterms:W3CDTF">2022-03-03T12:53:00Z</dcterms:modified>
</cp:coreProperties>
</file>